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31B64F" w14:textId="77777777" w:rsidR="00757903" w:rsidRDefault="00757903" w:rsidP="00757903">
      <w:pPr>
        <w:rPr>
          <w:b/>
          <w:bCs/>
          <w:sz w:val="24"/>
          <w:szCs w:val="32"/>
        </w:rPr>
      </w:pPr>
      <w:r w:rsidRPr="001C44F8">
        <w:rPr>
          <w:b/>
          <w:bCs/>
          <w:noProof/>
          <w:sz w:val="32"/>
          <w:szCs w:val="40"/>
        </w:rPr>
        <w:drawing>
          <wp:anchor distT="0" distB="0" distL="114300" distR="114300" simplePos="0" relativeHeight="251659264" behindDoc="0" locked="0" layoutInCell="1" allowOverlap="1" wp14:anchorId="32801FC4" wp14:editId="784F66C2">
            <wp:simplePos x="0" y="0"/>
            <wp:positionH relativeFrom="margin">
              <wp:posOffset>3985895</wp:posOffset>
            </wp:positionH>
            <wp:positionV relativeFrom="paragraph">
              <wp:posOffset>-61595</wp:posOffset>
            </wp:positionV>
            <wp:extent cx="1638935" cy="290195"/>
            <wp:effectExtent l="0" t="0" r="0" b="0"/>
            <wp:wrapNone/>
            <wp:docPr id="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38935" cy="2901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A2BB717" w14:textId="77777777" w:rsidR="007B5F2F" w:rsidRDefault="007B5F2F" w:rsidP="00757903">
      <w:pPr>
        <w:rPr>
          <w:b/>
          <w:bCs/>
          <w:sz w:val="24"/>
          <w:szCs w:val="32"/>
        </w:rPr>
      </w:pPr>
    </w:p>
    <w:p w14:paraId="6DD404D4" w14:textId="77777777" w:rsidR="00757903" w:rsidRDefault="00757903" w:rsidP="00757903">
      <w:pPr>
        <w:rPr>
          <w:b/>
          <w:bCs/>
          <w:sz w:val="24"/>
          <w:szCs w:val="32"/>
        </w:rPr>
      </w:pPr>
    </w:p>
    <w:p w14:paraId="79CA20DD" w14:textId="77777777" w:rsidR="001B3CD7" w:rsidRPr="001B3CD7" w:rsidRDefault="001B3CD7" w:rsidP="007B5F2F">
      <w:pPr>
        <w:jc w:val="center"/>
        <w:rPr>
          <w:b/>
          <w:bCs/>
          <w:sz w:val="32"/>
          <w:szCs w:val="40"/>
        </w:rPr>
      </w:pPr>
      <w:r w:rsidRPr="001B3CD7">
        <w:rPr>
          <w:b/>
          <w:bCs/>
          <w:sz w:val="32"/>
          <w:szCs w:val="40"/>
        </w:rPr>
        <w:t>Deutscher Wetterdienst</w:t>
      </w:r>
    </w:p>
    <w:p w14:paraId="5A5BB532" w14:textId="77777777" w:rsidR="007B5F2F" w:rsidRPr="001B3CD7" w:rsidRDefault="007B5F2F" w:rsidP="007B5F2F">
      <w:pPr>
        <w:jc w:val="center"/>
        <w:rPr>
          <w:b/>
          <w:bCs/>
          <w:sz w:val="28"/>
          <w:szCs w:val="36"/>
        </w:rPr>
      </w:pPr>
      <w:r w:rsidRPr="001B3CD7">
        <w:rPr>
          <w:b/>
          <w:bCs/>
          <w:sz w:val="28"/>
          <w:szCs w:val="36"/>
        </w:rPr>
        <w:t>Internes Fachkonzept für beauftragte Punkte 2 und 4</w:t>
      </w:r>
    </w:p>
    <w:p w14:paraId="0B432332" w14:textId="77777777" w:rsidR="007B5F2F" w:rsidRDefault="007B5F2F" w:rsidP="007B5F2F">
      <w:pPr>
        <w:ind w:left="708"/>
        <w:jc w:val="center"/>
        <w:rPr>
          <w:b/>
          <w:bCs/>
          <w:sz w:val="24"/>
          <w:szCs w:val="32"/>
        </w:rPr>
      </w:pPr>
      <w:r>
        <w:rPr>
          <w:b/>
          <w:bCs/>
          <w:sz w:val="24"/>
          <w:szCs w:val="32"/>
        </w:rPr>
        <w:t xml:space="preserve">2. </w:t>
      </w:r>
      <w:r w:rsidR="001B3CD7">
        <w:rPr>
          <w:b/>
          <w:bCs/>
          <w:sz w:val="24"/>
          <w:szCs w:val="32"/>
        </w:rPr>
        <w:t>A</w:t>
      </w:r>
      <w:r>
        <w:rPr>
          <w:b/>
          <w:bCs/>
          <w:sz w:val="24"/>
          <w:szCs w:val="32"/>
        </w:rPr>
        <w:t>ng</w:t>
      </w:r>
      <w:r w:rsidR="001B3CD7">
        <w:rPr>
          <w:b/>
          <w:bCs/>
          <w:sz w:val="24"/>
          <w:szCs w:val="32"/>
        </w:rPr>
        <w:t>eordnete</w:t>
      </w:r>
      <w:r>
        <w:rPr>
          <w:b/>
          <w:bCs/>
          <w:sz w:val="24"/>
          <w:szCs w:val="32"/>
        </w:rPr>
        <w:t xml:space="preserve"> Überstunden Beamte § 88 BBG</w:t>
      </w:r>
    </w:p>
    <w:p w14:paraId="29A9FB73" w14:textId="77777777" w:rsidR="007B5F2F" w:rsidRPr="00526233" w:rsidRDefault="007B5F2F" w:rsidP="007B5F2F">
      <w:pPr>
        <w:ind w:left="708"/>
        <w:jc w:val="center"/>
        <w:rPr>
          <w:rFonts w:cs="Calibri"/>
          <w:b/>
          <w:bCs/>
          <w:sz w:val="24"/>
          <w:szCs w:val="32"/>
        </w:rPr>
      </w:pPr>
      <w:r w:rsidRPr="00526233">
        <w:rPr>
          <w:rFonts w:cs="Calibri"/>
          <w:b/>
          <w:bCs/>
          <w:sz w:val="24"/>
          <w:szCs w:val="32"/>
        </w:rPr>
        <w:t xml:space="preserve">4. Wechselschichtdienstzulage Tarifbeschäftigte </w:t>
      </w:r>
    </w:p>
    <w:p w14:paraId="79202CC9" w14:textId="77777777" w:rsidR="007B5F2F" w:rsidRDefault="007B5F2F" w:rsidP="007B5F2F">
      <w:pPr>
        <w:jc w:val="center"/>
        <w:rPr>
          <w:b/>
          <w:bCs/>
          <w:sz w:val="24"/>
          <w:szCs w:val="32"/>
        </w:rPr>
      </w:pPr>
    </w:p>
    <w:p w14:paraId="62631C32" w14:textId="77777777" w:rsidR="007B5F2F" w:rsidRPr="001B3CD7" w:rsidRDefault="007B5F2F" w:rsidP="007B5F2F">
      <w:pPr>
        <w:jc w:val="center"/>
        <w:rPr>
          <w:rFonts w:cs="Calibri"/>
          <w:bCs/>
          <w:sz w:val="24"/>
          <w:szCs w:val="28"/>
        </w:rPr>
      </w:pPr>
      <w:r w:rsidRPr="001B3CD7">
        <w:rPr>
          <w:rFonts w:cs="Calibri"/>
          <w:bCs/>
          <w:sz w:val="24"/>
          <w:szCs w:val="28"/>
        </w:rPr>
        <w:t>Grundlage ist das Dokument vom 05.06.2025, welches mit dem DWD abgeglichen und dem Angebot beigelegt worden war</w:t>
      </w:r>
    </w:p>
    <w:p w14:paraId="46D86235" w14:textId="77777777" w:rsidR="007B5F2F" w:rsidRDefault="007B5F2F" w:rsidP="00757903">
      <w:pPr>
        <w:rPr>
          <w:sz w:val="24"/>
          <w:szCs w:val="32"/>
        </w:rPr>
      </w:pPr>
    </w:p>
    <w:p w14:paraId="763C5E59" w14:textId="77777777" w:rsidR="00757903" w:rsidRPr="00C65E13" w:rsidRDefault="00757903" w:rsidP="00757903">
      <w:pPr>
        <w:rPr>
          <w:sz w:val="24"/>
          <w:szCs w:val="32"/>
        </w:rPr>
      </w:pPr>
      <w:r w:rsidRPr="007D5019">
        <w:rPr>
          <w:sz w:val="28"/>
          <w:szCs w:val="36"/>
        </w:rPr>
        <w:t>Inhalt</w:t>
      </w:r>
    </w:p>
    <w:p w14:paraId="0C0A2821" w14:textId="2D436281" w:rsidR="009534B1" w:rsidRDefault="00567D1A">
      <w:pPr>
        <w:pStyle w:val="Verzeichnis1"/>
        <w:rPr>
          <w:rFonts w:asciiTheme="minorHAnsi" w:eastAsiaTheme="minorEastAsia" w:hAnsiTheme="minorHAnsi" w:cstheme="minorBidi"/>
          <w:noProof/>
          <w:szCs w:val="22"/>
          <w:lang w:eastAsia="de-DE"/>
        </w:rPr>
      </w:pPr>
      <w:r>
        <w:fldChar w:fldCharType="begin"/>
      </w:r>
      <w:r>
        <w:instrText xml:space="preserve"> TOC \o "1-4" \h \z \u </w:instrText>
      </w:r>
      <w:r>
        <w:fldChar w:fldCharType="separate"/>
      </w:r>
      <w:hyperlink w:anchor="_Toc232254652" w:history="1">
        <w:r w:rsidR="009534B1" w:rsidRPr="00C847FA">
          <w:rPr>
            <w:rStyle w:val="Hyperlink"/>
            <w:noProof/>
          </w:rPr>
          <w:t>2. Überstunden – Beamte (§ 88 BBG) (Prio 2)</w:t>
        </w:r>
        <w:r w:rsidR="009534B1">
          <w:rPr>
            <w:noProof/>
            <w:webHidden/>
          </w:rPr>
          <w:tab/>
        </w:r>
        <w:r w:rsidR="009534B1">
          <w:rPr>
            <w:noProof/>
            <w:webHidden/>
          </w:rPr>
          <w:fldChar w:fldCharType="begin"/>
        </w:r>
        <w:r w:rsidR="009534B1">
          <w:rPr>
            <w:noProof/>
            <w:webHidden/>
          </w:rPr>
          <w:instrText xml:space="preserve"> PAGEREF _Toc232254652 \h </w:instrText>
        </w:r>
        <w:r w:rsidR="009534B1">
          <w:rPr>
            <w:noProof/>
            <w:webHidden/>
          </w:rPr>
        </w:r>
        <w:r w:rsidR="009534B1">
          <w:rPr>
            <w:noProof/>
            <w:webHidden/>
          </w:rPr>
          <w:fldChar w:fldCharType="separate"/>
        </w:r>
        <w:r w:rsidR="009534B1">
          <w:rPr>
            <w:noProof/>
            <w:webHidden/>
          </w:rPr>
          <w:t>2</w:t>
        </w:r>
        <w:r w:rsidR="009534B1">
          <w:rPr>
            <w:noProof/>
            <w:webHidden/>
          </w:rPr>
          <w:fldChar w:fldCharType="end"/>
        </w:r>
      </w:hyperlink>
    </w:p>
    <w:p w14:paraId="7CB22777" w14:textId="05856090" w:rsidR="009534B1" w:rsidRDefault="00C17BE4">
      <w:pPr>
        <w:pStyle w:val="Verzeichnis2"/>
        <w:tabs>
          <w:tab w:val="right" w:leader="dot" w:pos="9062"/>
        </w:tabs>
        <w:rPr>
          <w:rFonts w:asciiTheme="minorHAnsi" w:eastAsiaTheme="minorEastAsia" w:hAnsiTheme="minorHAnsi" w:cstheme="minorBidi"/>
          <w:noProof/>
          <w:szCs w:val="22"/>
          <w:lang w:eastAsia="de-DE"/>
        </w:rPr>
      </w:pPr>
      <w:hyperlink w:anchor="_Toc232254653" w:history="1">
        <w:r w:rsidR="009534B1" w:rsidRPr="00C847FA">
          <w:rPr>
            <w:rStyle w:val="Hyperlink"/>
            <w:noProof/>
          </w:rPr>
          <w:t>2.1 Anforderungsbeschreibung seitens DWD</w:t>
        </w:r>
        <w:r w:rsidR="009534B1">
          <w:rPr>
            <w:noProof/>
            <w:webHidden/>
          </w:rPr>
          <w:tab/>
        </w:r>
        <w:r w:rsidR="009534B1">
          <w:rPr>
            <w:noProof/>
            <w:webHidden/>
          </w:rPr>
          <w:fldChar w:fldCharType="begin"/>
        </w:r>
        <w:r w:rsidR="009534B1">
          <w:rPr>
            <w:noProof/>
            <w:webHidden/>
          </w:rPr>
          <w:instrText xml:space="preserve"> PAGEREF _Toc232254653 \h </w:instrText>
        </w:r>
        <w:r w:rsidR="009534B1">
          <w:rPr>
            <w:noProof/>
            <w:webHidden/>
          </w:rPr>
        </w:r>
        <w:r w:rsidR="009534B1">
          <w:rPr>
            <w:noProof/>
            <w:webHidden/>
          </w:rPr>
          <w:fldChar w:fldCharType="separate"/>
        </w:r>
        <w:r w:rsidR="009534B1">
          <w:rPr>
            <w:noProof/>
            <w:webHidden/>
          </w:rPr>
          <w:t>2</w:t>
        </w:r>
        <w:r w:rsidR="009534B1">
          <w:rPr>
            <w:noProof/>
            <w:webHidden/>
          </w:rPr>
          <w:fldChar w:fldCharType="end"/>
        </w:r>
      </w:hyperlink>
    </w:p>
    <w:p w14:paraId="59A10A3F" w14:textId="5592E43D" w:rsidR="009534B1" w:rsidRDefault="00C17BE4">
      <w:pPr>
        <w:pStyle w:val="Verzeichnis2"/>
        <w:tabs>
          <w:tab w:val="right" w:leader="dot" w:pos="9062"/>
        </w:tabs>
        <w:rPr>
          <w:rFonts w:asciiTheme="minorHAnsi" w:eastAsiaTheme="minorEastAsia" w:hAnsiTheme="minorHAnsi" w:cstheme="minorBidi"/>
          <w:noProof/>
          <w:szCs w:val="22"/>
          <w:lang w:eastAsia="de-DE"/>
        </w:rPr>
      </w:pPr>
      <w:hyperlink w:anchor="_Toc232254654" w:history="1">
        <w:r w:rsidR="009534B1" w:rsidRPr="00C847FA">
          <w:rPr>
            <w:rStyle w:val="Hyperlink"/>
            <w:noProof/>
          </w:rPr>
          <w:t>2.2 Bundesbeamtengesetzt (BBG) § 88 Mehrarbeit</w:t>
        </w:r>
        <w:r w:rsidR="009534B1">
          <w:rPr>
            <w:noProof/>
            <w:webHidden/>
          </w:rPr>
          <w:tab/>
        </w:r>
        <w:r w:rsidR="009534B1">
          <w:rPr>
            <w:noProof/>
            <w:webHidden/>
          </w:rPr>
          <w:fldChar w:fldCharType="begin"/>
        </w:r>
        <w:r w:rsidR="009534B1">
          <w:rPr>
            <w:noProof/>
            <w:webHidden/>
          </w:rPr>
          <w:instrText xml:space="preserve"> PAGEREF _Toc232254654 \h </w:instrText>
        </w:r>
        <w:r w:rsidR="009534B1">
          <w:rPr>
            <w:noProof/>
            <w:webHidden/>
          </w:rPr>
        </w:r>
        <w:r w:rsidR="009534B1">
          <w:rPr>
            <w:noProof/>
            <w:webHidden/>
          </w:rPr>
          <w:fldChar w:fldCharType="separate"/>
        </w:r>
        <w:r w:rsidR="009534B1">
          <w:rPr>
            <w:noProof/>
            <w:webHidden/>
          </w:rPr>
          <w:t>2</w:t>
        </w:r>
        <w:r w:rsidR="009534B1">
          <w:rPr>
            <w:noProof/>
            <w:webHidden/>
          </w:rPr>
          <w:fldChar w:fldCharType="end"/>
        </w:r>
      </w:hyperlink>
    </w:p>
    <w:p w14:paraId="12130335" w14:textId="2DC3DDA4" w:rsidR="009534B1" w:rsidRDefault="00C17BE4">
      <w:pPr>
        <w:pStyle w:val="Verzeichnis2"/>
        <w:tabs>
          <w:tab w:val="right" w:leader="dot" w:pos="9062"/>
        </w:tabs>
        <w:rPr>
          <w:rFonts w:asciiTheme="minorHAnsi" w:eastAsiaTheme="minorEastAsia" w:hAnsiTheme="minorHAnsi" w:cstheme="minorBidi"/>
          <w:noProof/>
          <w:szCs w:val="22"/>
          <w:lang w:eastAsia="de-DE"/>
        </w:rPr>
      </w:pPr>
      <w:hyperlink w:anchor="_Toc232254655" w:history="1">
        <w:r w:rsidR="009534B1" w:rsidRPr="00C847FA">
          <w:rPr>
            <w:rStyle w:val="Hyperlink"/>
            <w:noProof/>
          </w:rPr>
          <w:t>2.3 Anforderungen an das Modul ang. Überstunden Beamte</w:t>
        </w:r>
        <w:r w:rsidR="009534B1">
          <w:rPr>
            <w:noProof/>
            <w:webHidden/>
          </w:rPr>
          <w:tab/>
        </w:r>
        <w:r w:rsidR="009534B1">
          <w:rPr>
            <w:noProof/>
            <w:webHidden/>
          </w:rPr>
          <w:fldChar w:fldCharType="begin"/>
        </w:r>
        <w:r w:rsidR="009534B1">
          <w:rPr>
            <w:noProof/>
            <w:webHidden/>
          </w:rPr>
          <w:instrText xml:space="preserve"> PAGEREF _Toc232254655 \h </w:instrText>
        </w:r>
        <w:r w:rsidR="009534B1">
          <w:rPr>
            <w:noProof/>
            <w:webHidden/>
          </w:rPr>
        </w:r>
        <w:r w:rsidR="009534B1">
          <w:rPr>
            <w:noProof/>
            <w:webHidden/>
          </w:rPr>
          <w:fldChar w:fldCharType="separate"/>
        </w:r>
        <w:r w:rsidR="009534B1">
          <w:rPr>
            <w:noProof/>
            <w:webHidden/>
          </w:rPr>
          <w:t>3</w:t>
        </w:r>
        <w:r w:rsidR="009534B1">
          <w:rPr>
            <w:noProof/>
            <w:webHidden/>
          </w:rPr>
          <w:fldChar w:fldCharType="end"/>
        </w:r>
      </w:hyperlink>
    </w:p>
    <w:p w14:paraId="7E6EC671" w14:textId="773074F6" w:rsidR="009534B1" w:rsidRDefault="00C17BE4">
      <w:pPr>
        <w:pStyle w:val="Verzeichnis3"/>
        <w:tabs>
          <w:tab w:val="right" w:leader="dot" w:pos="9062"/>
        </w:tabs>
        <w:rPr>
          <w:rFonts w:asciiTheme="minorHAnsi" w:eastAsiaTheme="minorEastAsia" w:hAnsiTheme="minorHAnsi" w:cstheme="minorBidi"/>
          <w:iCs w:val="0"/>
          <w:noProof/>
          <w:szCs w:val="22"/>
          <w:lang w:eastAsia="de-DE"/>
        </w:rPr>
      </w:pPr>
      <w:hyperlink w:anchor="_Toc232254656" w:history="1">
        <w:r w:rsidR="009534B1" w:rsidRPr="00C847FA">
          <w:rPr>
            <w:rStyle w:val="Hyperlink"/>
            <w:noProof/>
            <w14:scene3d>
              <w14:camera w14:prst="orthographicFront"/>
              <w14:lightRig w14:rig="threePt" w14:dir="t">
                <w14:rot w14:lat="0" w14:lon="0" w14:rev="0"/>
              </w14:lightRig>
            </w14:scene3d>
          </w:rPr>
          <w:t>2.3.1</w:t>
        </w:r>
        <w:r w:rsidR="009534B1" w:rsidRPr="00C847FA">
          <w:rPr>
            <w:rStyle w:val="Hyperlink"/>
            <w:noProof/>
          </w:rPr>
          <w:t xml:space="preserve"> Ziel</w:t>
        </w:r>
        <w:r w:rsidR="009534B1">
          <w:rPr>
            <w:noProof/>
            <w:webHidden/>
          </w:rPr>
          <w:tab/>
        </w:r>
        <w:r w:rsidR="009534B1">
          <w:rPr>
            <w:noProof/>
            <w:webHidden/>
          </w:rPr>
          <w:fldChar w:fldCharType="begin"/>
        </w:r>
        <w:r w:rsidR="009534B1">
          <w:rPr>
            <w:noProof/>
            <w:webHidden/>
          </w:rPr>
          <w:instrText xml:space="preserve"> PAGEREF _Toc232254656 \h </w:instrText>
        </w:r>
        <w:r w:rsidR="009534B1">
          <w:rPr>
            <w:noProof/>
            <w:webHidden/>
          </w:rPr>
        </w:r>
        <w:r w:rsidR="009534B1">
          <w:rPr>
            <w:noProof/>
            <w:webHidden/>
          </w:rPr>
          <w:fldChar w:fldCharType="separate"/>
        </w:r>
        <w:r w:rsidR="009534B1">
          <w:rPr>
            <w:noProof/>
            <w:webHidden/>
          </w:rPr>
          <w:t>3</w:t>
        </w:r>
        <w:r w:rsidR="009534B1">
          <w:rPr>
            <w:noProof/>
            <w:webHidden/>
          </w:rPr>
          <w:fldChar w:fldCharType="end"/>
        </w:r>
      </w:hyperlink>
    </w:p>
    <w:p w14:paraId="7ABFD41C" w14:textId="67D6F9AE" w:rsidR="009534B1" w:rsidRDefault="00C17BE4">
      <w:pPr>
        <w:pStyle w:val="Verzeichnis3"/>
        <w:tabs>
          <w:tab w:val="right" w:leader="dot" w:pos="9062"/>
        </w:tabs>
        <w:rPr>
          <w:rFonts w:asciiTheme="minorHAnsi" w:eastAsiaTheme="minorEastAsia" w:hAnsiTheme="minorHAnsi" w:cstheme="minorBidi"/>
          <w:iCs w:val="0"/>
          <w:noProof/>
          <w:szCs w:val="22"/>
          <w:lang w:eastAsia="de-DE"/>
        </w:rPr>
      </w:pPr>
      <w:hyperlink w:anchor="_Toc232254657" w:history="1">
        <w:r w:rsidR="009534B1" w:rsidRPr="00C847FA">
          <w:rPr>
            <w:rStyle w:val="Hyperlink"/>
            <w:noProof/>
            <w14:scene3d>
              <w14:camera w14:prst="orthographicFront"/>
              <w14:lightRig w14:rig="threePt" w14:dir="t">
                <w14:rot w14:lat="0" w14:lon="0" w14:rev="0"/>
              </w14:lightRig>
            </w14:scene3d>
          </w:rPr>
          <w:t>2.3.2</w:t>
        </w:r>
        <w:r w:rsidR="009534B1" w:rsidRPr="00C847FA">
          <w:rPr>
            <w:rStyle w:val="Hyperlink"/>
            <w:noProof/>
          </w:rPr>
          <w:t xml:space="preserve"> Dienstplan: Erfassung von ang. Überstunden</w:t>
        </w:r>
        <w:r w:rsidR="009534B1">
          <w:rPr>
            <w:noProof/>
            <w:webHidden/>
          </w:rPr>
          <w:tab/>
        </w:r>
        <w:r w:rsidR="009534B1">
          <w:rPr>
            <w:noProof/>
            <w:webHidden/>
          </w:rPr>
          <w:fldChar w:fldCharType="begin"/>
        </w:r>
        <w:r w:rsidR="009534B1">
          <w:rPr>
            <w:noProof/>
            <w:webHidden/>
          </w:rPr>
          <w:instrText xml:space="preserve"> PAGEREF _Toc232254657 \h </w:instrText>
        </w:r>
        <w:r w:rsidR="009534B1">
          <w:rPr>
            <w:noProof/>
            <w:webHidden/>
          </w:rPr>
        </w:r>
        <w:r w:rsidR="009534B1">
          <w:rPr>
            <w:noProof/>
            <w:webHidden/>
          </w:rPr>
          <w:fldChar w:fldCharType="separate"/>
        </w:r>
        <w:r w:rsidR="009534B1">
          <w:rPr>
            <w:noProof/>
            <w:webHidden/>
          </w:rPr>
          <w:t>3</w:t>
        </w:r>
        <w:r w:rsidR="009534B1">
          <w:rPr>
            <w:noProof/>
            <w:webHidden/>
          </w:rPr>
          <w:fldChar w:fldCharType="end"/>
        </w:r>
      </w:hyperlink>
    </w:p>
    <w:p w14:paraId="2C392824" w14:textId="7D3D35D4" w:rsidR="009534B1" w:rsidRDefault="00C17BE4">
      <w:pPr>
        <w:pStyle w:val="Verzeichnis3"/>
        <w:tabs>
          <w:tab w:val="right" w:leader="dot" w:pos="9062"/>
        </w:tabs>
        <w:rPr>
          <w:rFonts w:asciiTheme="minorHAnsi" w:eastAsiaTheme="minorEastAsia" w:hAnsiTheme="minorHAnsi" w:cstheme="minorBidi"/>
          <w:iCs w:val="0"/>
          <w:noProof/>
          <w:szCs w:val="22"/>
          <w:lang w:eastAsia="de-DE"/>
        </w:rPr>
      </w:pPr>
      <w:hyperlink w:anchor="_Toc232254658" w:history="1">
        <w:r w:rsidR="009534B1" w:rsidRPr="00C847FA">
          <w:rPr>
            <w:rStyle w:val="Hyperlink"/>
            <w:noProof/>
            <w14:scene3d>
              <w14:camera w14:prst="orthographicFront"/>
              <w14:lightRig w14:rig="threePt" w14:dir="t">
                <w14:rot w14:lat="0" w14:lon="0" w14:rev="0"/>
              </w14:lightRig>
            </w14:scene3d>
          </w:rPr>
          <w:t>2.3.3</w:t>
        </w:r>
        <w:r w:rsidR="009534B1" w:rsidRPr="00C847FA">
          <w:rPr>
            <w:rStyle w:val="Hyperlink"/>
            <w:noProof/>
          </w:rPr>
          <w:t xml:space="preserve"> Monatsabrechnung: Buchung auf neues Konto, wenn &gt; 5 Stunden</w:t>
        </w:r>
        <w:r w:rsidR="009534B1">
          <w:rPr>
            <w:noProof/>
            <w:webHidden/>
          </w:rPr>
          <w:tab/>
        </w:r>
        <w:r w:rsidR="009534B1">
          <w:rPr>
            <w:noProof/>
            <w:webHidden/>
          </w:rPr>
          <w:fldChar w:fldCharType="begin"/>
        </w:r>
        <w:r w:rsidR="009534B1">
          <w:rPr>
            <w:noProof/>
            <w:webHidden/>
          </w:rPr>
          <w:instrText xml:space="preserve"> PAGEREF _Toc232254658 \h </w:instrText>
        </w:r>
        <w:r w:rsidR="009534B1">
          <w:rPr>
            <w:noProof/>
            <w:webHidden/>
          </w:rPr>
        </w:r>
        <w:r w:rsidR="009534B1">
          <w:rPr>
            <w:noProof/>
            <w:webHidden/>
          </w:rPr>
          <w:fldChar w:fldCharType="separate"/>
        </w:r>
        <w:r w:rsidR="009534B1">
          <w:rPr>
            <w:noProof/>
            <w:webHidden/>
          </w:rPr>
          <w:t>3</w:t>
        </w:r>
        <w:r w:rsidR="009534B1">
          <w:rPr>
            <w:noProof/>
            <w:webHidden/>
          </w:rPr>
          <w:fldChar w:fldCharType="end"/>
        </w:r>
      </w:hyperlink>
    </w:p>
    <w:p w14:paraId="27C5AB32" w14:textId="52408029" w:rsidR="009534B1" w:rsidRDefault="00C17BE4">
      <w:pPr>
        <w:pStyle w:val="Verzeichnis3"/>
        <w:tabs>
          <w:tab w:val="right" w:leader="dot" w:pos="9062"/>
        </w:tabs>
        <w:rPr>
          <w:rFonts w:asciiTheme="minorHAnsi" w:eastAsiaTheme="minorEastAsia" w:hAnsiTheme="minorHAnsi" w:cstheme="minorBidi"/>
          <w:iCs w:val="0"/>
          <w:noProof/>
          <w:szCs w:val="22"/>
          <w:lang w:eastAsia="de-DE"/>
        </w:rPr>
      </w:pPr>
      <w:hyperlink w:anchor="_Toc232254659" w:history="1">
        <w:r w:rsidR="009534B1" w:rsidRPr="00C847FA">
          <w:rPr>
            <w:rStyle w:val="Hyperlink"/>
            <w:noProof/>
            <w14:scene3d>
              <w14:camera w14:prst="orthographicFront"/>
              <w14:lightRig w14:rig="threePt" w14:dir="t">
                <w14:rot w14:lat="0" w14:lon="0" w14:rev="0"/>
              </w14:lightRig>
            </w14:scene3d>
          </w:rPr>
          <w:t>2.3.4</w:t>
        </w:r>
        <w:r w:rsidR="009534B1" w:rsidRPr="00C847FA">
          <w:rPr>
            <w:rStyle w:val="Hyperlink"/>
            <w:noProof/>
          </w:rPr>
          <w:t xml:space="preserve"> Stundenkonto: Anzeige des Kontos für ang. Überstunden</w:t>
        </w:r>
        <w:r w:rsidR="009534B1">
          <w:rPr>
            <w:noProof/>
            <w:webHidden/>
          </w:rPr>
          <w:tab/>
        </w:r>
        <w:r w:rsidR="009534B1">
          <w:rPr>
            <w:noProof/>
            <w:webHidden/>
          </w:rPr>
          <w:fldChar w:fldCharType="begin"/>
        </w:r>
        <w:r w:rsidR="009534B1">
          <w:rPr>
            <w:noProof/>
            <w:webHidden/>
          </w:rPr>
          <w:instrText xml:space="preserve"> PAGEREF _Toc232254659 \h </w:instrText>
        </w:r>
        <w:r w:rsidR="009534B1">
          <w:rPr>
            <w:noProof/>
            <w:webHidden/>
          </w:rPr>
        </w:r>
        <w:r w:rsidR="009534B1">
          <w:rPr>
            <w:noProof/>
            <w:webHidden/>
          </w:rPr>
          <w:fldChar w:fldCharType="separate"/>
        </w:r>
        <w:r w:rsidR="009534B1">
          <w:rPr>
            <w:noProof/>
            <w:webHidden/>
          </w:rPr>
          <w:t>4</w:t>
        </w:r>
        <w:r w:rsidR="009534B1">
          <w:rPr>
            <w:noProof/>
            <w:webHidden/>
          </w:rPr>
          <w:fldChar w:fldCharType="end"/>
        </w:r>
      </w:hyperlink>
    </w:p>
    <w:p w14:paraId="654566E4" w14:textId="7FD75285" w:rsidR="009534B1" w:rsidRDefault="00C17BE4">
      <w:pPr>
        <w:pStyle w:val="Verzeichnis3"/>
        <w:tabs>
          <w:tab w:val="right" w:leader="dot" w:pos="9062"/>
        </w:tabs>
        <w:rPr>
          <w:rFonts w:asciiTheme="minorHAnsi" w:eastAsiaTheme="minorEastAsia" w:hAnsiTheme="minorHAnsi" w:cstheme="minorBidi"/>
          <w:iCs w:val="0"/>
          <w:noProof/>
          <w:szCs w:val="22"/>
          <w:lang w:eastAsia="de-DE"/>
        </w:rPr>
      </w:pPr>
      <w:hyperlink w:anchor="_Toc232254660" w:history="1">
        <w:r w:rsidR="009534B1" w:rsidRPr="00C847FA">
          <w:rPr>
            <w:rStyle w:val="Hyperlink"/>
            <w:noProof/>
            <w14:scene3d>
              <w14:camera w14:prst="orthographicFront"/>
              <w14:lightRig w14:rig="threePt" w14:dir="t">
                <w14:rot w14:lat="0" w14:lon="0" w14:rev="0"/>
              </w14:lightRig>
            </w14:scene3d>
          </w:rPr>
          <w:t>2.3.5</w:t>
        </w:r>
        <w:r w:rsidR="009534B1" w:rsidRPr="00C847FA">
          <w:rPr>
            <w:rStyle w:val="Hyperlink"/>
            <w:noProof/>
          </w:rPr>
          <w:t xml:space="preserve"> Im-Export: Bei Export/Import Stundenkonto auch die ang. Überstunden berücksichtigen</w:t>
        </w:r>
        <w:r w:rsidR="009534B1">
          <w:rPr>
            <w:noProof/>
            <w:webHidden/>
          </w:rPr>
          <w:tab/>
        </w:r>
        <w:r w:rsidR="009534B1">
          <w:rPr>
            <w:noProof/>
            <w:webHidden/>
          </w:rPr>
          <w:fldChar w:fldCharType="begin"/>
        </w:r>
        <w:r w:rsidR="009534B1">
          <w:rPr>
            <w:noProof/>
            <w:webHidden/>
          </w:rPr>
          <w:instrText xml:space="preserve"> PAGEREF _Toc232254660 \h </w:instrText>
        </w:r>
        <w:r w:rsidR="009534B1">
          <w:rPr>
            <w:noProof/>
            <w:webHidden/>
          </w:rPr>
        </w:r>
        <w:r w:rsidR="009534B1">
          <w:rPr>
            <w:noProof/>
            <w:webHidden/>
          </w:rPr>
          <w:fldChar w:fldCharType="separate"/>
        </w:r>
        <w:r w:rsidR="009534B1">
          <w:rPr>
            <w:noProof/>
            <w:webHidden/>
          </w:rPr>
          <w:t>4</w:t>
        </w:r>
        <w:r w:rsidR="009534B1">
          <w:rPr>
            <w:noProof/>
            <w:webHidden/>
          </w:rPr>
          <w:fldChar w:fldCharType="end"/>
        </w:r>
      </w:hyperlink>
    </w:p>
    <w:p w14:paraId="32892ED7" w14:textId="540EA8F6" w:rsidR="009534B1" w:rsidRDefault="00C17BE4">
      <w:pPr>
        <w:pStyle w:val="Verzeichnis3"/>
        <w:tabs>
          <w:tab w:val="right" w:leader="dot" w:pos="9062"/>
        </w:tabs>
        <w:rPr>
          <w:rFonts w:asciiTheme="minorHAnsi" w:eastAsiaTheme="minorEastAsia" w:hAnsiTheme="minorHAnsi" w:cstheme="minorBidi"/>
          <w:iCs w:val="0"/>
          <w:noProof/>
          <w:szCs w:val="22"/>
          <w:lang w:eastAsia="de-DE"/>
        </w:rPr>
      </w:pPr>
      <w:hyperlink w:anchor="_Toc232254661" w:history="1">
        <w:r w:rsidR="009534B1" w:rsidRPr="00C847FA">
          <w:rPr>
            <w:rStyle w:val="Hyperlink"/>
            <w:noProof/>
            <w14:scene3d>
              <w14:camera w14:prst="orthographicFront"/>
              <w14:lightRig w14:rig="threePt" w14:dir="t">
                <w14:rot w14:lat="0" w14:lon="0" w14:rev="0"/>
              </w14:lightRig>
            </w14:scene3d>
          </w:rPr>
          <w:t>2.3.6</w:t>
        </w:r>
        <w:r w:rsidR="009534B1" w:rsidRPr="00C847FA">
          <w:rPr>
            <w:rStyle w:val="Hyperlink"/>
            <w:noProof/>
          </w:rPr>
          <w:t xml:space="preserve"> Anzeige von ang. Überstunden für den Dienstplaner</w:t>
        </w:r>
        <w:r w:rsidR="009534B1">
          <w:rPr>
            <w:noProof/>
            <w:webHidden/>
          </w:rPr>
          <w:tab/>
        </w:r>
        <w:r w:rsidR="009534B1">
          <w:rPr>
            <w:noProof/>
            <w:webHidden/>
          </w:rPr>
          <w:fldChar w:fldCharType="begin"/>
        </w:r>
        <w:r w:rsidR="009534B1">
          <w:rPr>
            <w:noProof/>
            <w:webHidden/>
          </w:rPr>
          <w:instrText xml:space="preserve"> PAGEREF _Toc232254661 \h </w:instrText>
        </w:r>
        <w:r w:rsidR="009534B1">
          <w:rPr>
            <w:noProof/>
            <w:webHidden/>
          </w:rPr>
        </w:r>
        <w:r w:rsidR="009534B1">
          <w:rPr>
            <w:noProof/>
            <w:webHidden/>
          </w:rPr>
          <w:fldChar w:fldCharType="separate"/>
        </w:r>
        <w:r w:rsidR="009534B1">
          <w:rPr>
            <w:noProof/>
            <w:webHidden/>
          </w:rPr>
          <w:t>4</w:t>
        </w:r>
        <w:r w:rsidR="009534B1">
          <w:rPr>
            <w:noProof/>
            <w:webHidden/>
          </w:rPr>
          <w:fldChar w:fldCharType="end"/>
        </w:r>
      </w:hyperlink>
    </w:p>
    <w:p w14:paraId="53D6CB2A" w14:textId="7C735B7C" w:rsidR="009534B1" w:rsidRDefault="00C17BE4">
      <w:pPr>
        <w:pStyle w:val="Verzeichnis3"/>
        <w:tabs>
          <w:tab w:val="right" w:leader="dot" w:pos="9062"/>
        </w:tabs>
        <w:rPr>
          <w:rFonts w:asciiTheme="minorHAnsi" w:eastAsiaTheme="minorEastAsia" w:hAnsiTheme="minorHAnsi" w:cstheme="minorBidi"/>
          <w:iCs w:val="0"/>
          <w:noProof/>
          <w:szCs w:val="22"/>
          <w:lang w:eastAsia="de-DE"/>
        </w:rPr>
      </w:pPr>
      <w:hyperlink w:anchor="_Toc232254662" w:history="1">
        <w:r w:rsidR="009534B1" w:rsidRPr="00C847FA">
          <w:rPr>
            <w:rStyle w:val="Hyperlink"/>
            <w:noProof/>
            <w14:scene3d>
              <w14:camera w14:prst="orthographicFront"/>
              <w14:lightRig w14:rig="threePt" w14:dir="t">
                <w14:rot w14:lat="0" w14:lon="0" w14:rev="0"/>
              </w14:lightRig>
            </w14:scene3d>
          </w:rPr>
          <w:t>2.3.7</w:t>
        </w:r>
        <w:r w:rsidR="009534B1" w:rsidRPr="00C847FA">
          <w:rPr>
            <w:rStyle w:val="Hyperlink"/>
            <w:noProof/>
          </w:rPr>
          <w:t xml:space="preserve"> Nachträgliche Änderungen im Dienstplan</w:t>
        </w:r>
        <w:r w:rsidR="009534B1">
          <w:rPr>
            <w:noProof/>
            <w:webHidden/>
          </w:rPr>
          <w:tab/>
        </w:r>
        <w:r w:rsidR="009534B1">
          <w:rPr>
            <w:noProof/>
            <w:webHidden/>
          </w:rPr>
          <w:fldChar w:fldCharType="begin"/>
        </w:r>
        <w:r w:rsidR="009534B1">
          <w:rPr>
            <w:noProof/>
            <w:webHidden/>
          </w:rPr>
          <w:instrText xml:space="preserve"> PAGEREF _Toc232254662 \h </w:instrText>
        </w:r>
        <w:r w:rsidR="009534B1">
          <w:rPr>
            <w:noProof/>
            <w:webHidden/>
          </w:rPr>
        </w:r>
        <w:r w:rsidR="009534B1">
          <w:rPr>
            <w:noProof/>
            <w:webHidden/>
          </w:rPr>
          <w:fldChar w:fldCharType="separate"/>
        </w:r>
        <w:r w:rsidR="009534B1">
          <w:rPr>
            <w:noProof/>
            <w:webHidden/>
          </w:rPr>
          <w:t>5</w:t>
        </w:r>
        <w:r w:rsidR="009534B1">
          <w:rPr>
            <w:noProof/>
            <w:webHidden/>
          </w:rPr>
          <w:fldChar w:fldCharType="end"/>
        </w:r>
      </w:hyperlink>
    </w:p>
    <w:p w14:paraId="723CFB06" w14:textId="09820688" w:rsidR="009534B1" w:rsidRDefault="00C17BE4">
      <w:pPr>
        <w:pStyle w:val="Verzeichnis2"/>
        <w:tabs>
          <w:tab w:val="right" w:leader="dot" w:pos="9062"/>
        </w:tabs>
        <w:rPr>
          <w:rFonts w:asciiTheme="minorHAnsi" w:eastAsiaTheme="minorEastAsia" w:hAnsiTheme="minorHAnsi" w:cstheme="minorBidi"/>
          <w:noProof/>
          <w:szCs w:val="22"/>
          <w:lang w:eastAsia="de-DE"/>
        </w:rPr>
      </w:pPr>
      <w:hyperlink w:anchor="_Toc232254663" w:history="1">
        <w:r w:rsidR="009534B1" w:rsidRPr="00C847FA">
          <w:rPr>
            <w:rStyle w:val="Hyperlink"/>
            <w:noProof/>
          </w:rPr>
          <w:t>2.4 Zusammenfassung</w:t>
        </w:r>
        <w:r w:rsidR="009534B1">
          <w:rPr>
            <w:noProof/>
            <w:webHidden/>
          </w:rPr>
          <w:tab/>
        </w:r>
        <w:r w:rsidR="009534B1">
          <w:rPr>
            <w:noProof/>
            <w:webHidden/>
          </w:rPr>
          <w:fldChar w:fldCharType="begin"/>
        </w:r>
        <w:r w:rsidR="009534B1">
          <w:rPr>
            <w:noProof/>
            <w:webHidden/>
          </w:rPr>
          <w:instrText xml:space="preserve"> PAGEREF _Toc232254663 \h </w:instrText>
        </w:r>
        <w:r w:rsidR="009534B1">
          <w:rPr>
            <w:noProof/>
            <w:webHidden/>
          </w:rPr>
        </w:r>
        <w:r w:rsidR="009534B1">
          <w:rPr>
            <w:noProof/>
            <w:webHidden/>
          </w:rPr>
          <w:fldChar w:fldCharType="separate"/>
        </w:r>
        <w:r w:rsidR="009534B1">
          <w:rPr>
            <w:noProof/>
            <w:webHidden/>
          </w:rPr>
          <w:t>7</w:t>
        </w:r>
        <w:r w:rsidR="009534B1">
          <w:rPr>
            <w:noProof/>
            <w:webHidden/>
          </w:rPr>
          <w:fldChar w:fldCharType="end"/>
        </w:r>
      </w:hyperlink>
    </w:p>
    <w:p w14:paraId="2876FD2F" w14:textId="07D15DCF" w:rsidR="009534B1" w:rsidRDefault="00C17BE4">
      <w:pPr>
        <w:pStyle w:val="Verzeichnis1"/>
        <w:rPr>
          <w:rFonts w:asciiTheme="minorHAnsi" w:eastAsiaTheme="minorEastAsia" w:hAnsiTheme="minorHAnsi" w:cstheme="minorBidi"/>
          <w:noProof/>
          <w:szCs w:val="22"/>
          <w:lang w:eastAsia="de-DE"/>
        </w:rPr>
      </w:pPr>
      <w:hyperlink w:anchor="_Toc232254664" w:history="1">
        <w:r w:rsidR="009534B1" w:rsidRPr="00C847FA">
          <w:rPr>
            <w:rStyle w:val="Hyperlink"/>
            <w:noProof/>
          </w:rPr>
          <w:t>4. Wechselschichtdienstzulage Tarifbeschäftigte</w:t>
        </w:r>
        <w:r w:rsidR="009534B1">
          <w:rPr>
            <w:noProof/>
            <w:webHidden/>
          </w:rPr>
          <w:tab/>
        </w:r>
        <w:r w:rsidR="009534B1">
          <w:rPr>
            <w:noProof/>
            <w:webHidden/>
          </w:rPr>
          <w:fldChar w:fldCharType="begin"/>
        </w:r>
        <w:r w:rsidR="009534B1">
          <w:rPr>
            <w:noProof/>
            <w:webHidden/>
          </w:rPr>
          <w:instrText xml:space="preserve"> PAGEREF _Toc232254664 \h </w:instrText>
        </w:r>
        <w:r w:rsidR="009534B1">
          <w:rPr>
            <w:noProof/>
            <w:webHidden/>
          </w:rPr>
        </w:r>
        <w:r w:rsidR="009534B1">
          <w:rPr>
            <w:noProof/>
            <w:webHidden/>
          </w:rPr>
          <w:fldChar w:fldCharType="separate"/>
        </w:r>
        <w:r w:rsidR="009534B1">
          <w:rPr>
            <w:noProof/>
            <w:webHidden/>
          </w:rPr>
          <w:t>8</w:t>
        </w:r>
        <w:r w:rsidR="009534B1">
          <w:rPr>
            <w:noProof/>
            <w:webHidden/>
          </w:rPr>
          <w:fldChar w:fldCharType="end"/>
        </w:r>
      </w:hyperlink>
    </w:p>
    <w:p w14:paraId="77DBAC0B" w14:textId="20EC4D7B" w:rsidR="009534B1" w:rsidRDefault="00C17BE4">
      <w:pPr>
        <w:pStyle w:val="Verzeichnis2"/>
        <w:tabs>
          <w:tab w:val="right" w:leader="dot" w:pos="9062"/>
        </w:tabs>
        <w:rPr>
          <w:rFonts w:asciiTheme="minorHAnsi" w:eastAsiaTheme="minorEastAsia" w:hAnsiTheme="minorHAnsi" w:cstheme="minorBidi"/>
          <w:noProof/>
          <w:szCs w:val="22"/>
          <w:lang w:eastAsia="de-DE"/>
        </w:rPr>
      </w:pPr>
      <w:hyperlink w:anchor="_Toc232254665" w:history="1">
        <w:r w:rsidR="009534B1" w:rsidRPr="00C847FA">
          <w:rPr>
            <w:rStyle w:val="Hyperlink"/>
            <w:noProof/>
          </w:rPr>
          <w:t>4.1 Anforderungsbeschreibung seitens DWD:</w:t>
        </w:r>
        <w:r w:rsidR="009534B1">
          <w:rPr>
            <w:noProof/>
            <w:webHidden/>
          </w:rPr>
          <w:tab/>
        </w:r>
        <w:r w:rsidR="009534B1">
          <w:rPr>
            <w:noProof/>
            <w:webHidden/>
          </w:rPr>
          <w:fldChar w:fldCharType="begin"/>
        </w:r>
        <w:r w:rsidR="009534B1">
          <w:rPr>
            <w:noProof/>
            <w:webHidden/>
          </w:rPr>
          <w:instrText xml:space="preserve"> PAGEREF _Toc232254665 \h </w:instrText>
        </w:r>
        <w:r w:rsidR="009534B1">
          <w:rPr>
            <w:noProof/>
            <w:webHidden/>
          </w:rPr>
        </w:r>
        <w:r w:rsidR="009534B1">
          <w:rPr>
            <w:noProof/>
            <w:webHidden/>
          </w:rPr>
          <w:fldChar w:fldCharType="separate"/>
        </w:r>
        <w:r w:rsidR="009534B1">
          <w:rPr>
            <w:noProof/>
            <w:webHidden/>
          </w:rPr>
          <w:t>8</w:t>
        </w:r>
        <w:r w:rsidR="009534B1">
          <w:rPr>
            <w:noProof/>
            <w:webHidden/>
          </w:rPr>
          <w:fldChar w:fldCharType="end"/>
        </w:r>
      </w:hyperlink>
    </w:p>
    <w:p w14:paraId="41641623" w14:textId="58B17DC1" w:rsidR="009534B1" w:rsidRDefault="00C17BE4">
      <w:pPr>
        <w:pStyle w:val="Verzeichnis2"/>
        <w:tabs>
          <w:tab w:val="right" w:leader="dot" w:pos="9062"/>
        </w:tabs>
        <w:rPr>
          <w:rFonts w:asciiTheme="minorHAnsi" w:eastAsiaTheme="minorEastAsia" w:hAnsiTheme="minorHAnsi" w:cstheme="minorBidi"/>
          <w:noProof/>
          <w:szCs w:val="22"/>
          <w:lang w:eastAsia="de-DE"/>
        </w:rPr>
      </w:pPr>
      <w:hyperlink w:anchor="_Toc232254666" w:history="1">
        <w:r w:rsidR="009534B1" w:rsidRPr="00C847FA">
          <w:rPr>
            <w:rStyle w:val="Hyperlink"/>
            <w:noProof/>
          </w:rPr>
          <w:t>4.2 Einführung automatische Ermittlung Schichtzulagen Beschäftigte</w:t>
        </w:r>
        <w:r w:rsidR="009534B1">
          <w:rPr>
            <w:noProof/>
            <w:webHidden/>
          </w:rPr>
          <w:tab/>
        </w:r>
        <w:r w:rsidR="009534B1">
          <w:rPr>
            <w:noProof/>
            <w:webHidden/>
          </w:rPr>
          <w:fldChar w:fldCharType="begin"/>
        </w:r>
        <w:r w:rsidR="009534B1">
          <w:rPr>
            <w:noProof/>
            <w:webHidden/>
          </w:rPr>
          <w:instrText xml:space="preserve"> PAGEREF _Toc232254666 \h </w:instrText>
        </w:r>
        <w:r w:rsidR="009534B1">
          <w:rPr>
            <w:noProof/>
            <w:webHidden/>
          </w:rPr>
        </w:r>
        <w:r w:rsidR="009534B1">
          <w:rPr>
            <w:noProof/>
            <w:webHidden/>
          </w:rPr>
          <w:fldChar w:fldCharType="separate"/>
        </w:r>
        <w:r w:rsidR="009534B1">
          <w:rPr>
            <w:noProof/>
            <w:webHidden/>
          </w:rPr>
          <w:t>8</w:t>
        </w:r>
        <w:r w:rsidR="009534B1">
          <w:rPr>
            <w:noProof/>
            <w:webHidden/>
          </w:rPr>
          <w:fldChar w:fldCharType="end"/>
        </w:r>
      </w:hyperlink>
    </w:p>
    <w:p w14:paraId="37B2052C" w14:textId="6BBA18F0" w:rsidR="009534B1" w:rsidRDefault="00C17BE4">
      <w:pPr>
        <w:pStyle w:val="Verzeichnis3"/>
        <w:tabs>
          <w:tab w:val="right" w:leader="dot" w:pos="9062"/>
        </w:tabs>
        <w:rPr>
          <w:rFonts w:asciiTheme="minorHAnsi" w:eastAsiaTheme="minorEastAsia" w:hAnsiTheme="minorHAnsi" w:cstheme="minorBidi"/>
          <w:iCs w:val="0"/>
          <w:noProof/>
          <w:szCs w:val="22"/>
          <w:lang w:eastAsia="de-DE"/>
        </w:rPr>
      </w:pPr>
      <w:hyperlink w:anchor="_Toc232254667" w:history="1">
        <w:r w:rsidR="009534B1" w:rsidRPr="00C847FA">
          <w:rPr>
            <w:rStyle w:val="Hyperlink"/>
            <w:noProof/>
            <w14:scene3d>
              <w14:camera w14:prst="orthographicFront"/>
              <w14:lightRig w14:rig="threePt" w14:dir="t">
                <w14:rot w14:lat="0" w14:lon="0" w14:rev="0"/>
              </w14:lightRig>
            </w14:scene3d>
          </w:rPr>
          <w:t>4.2.1</w:t>
        </w:r>
        <w:r w:rsidR="009534B1" w:rsidRPr="00C847FA">
          <w:rPr>
            <w:rStyle w:val="Hyperlink"/>
            <w:noProof/>
          </w:rPr>
          <w:t xml:space="preserve"> Kriterien zur Ermittlung des ständigen Schichtdiensts</w:t>
        </w:r>
        <w:r w:rsidR="009534B1">
          <w:rPr>
            <w:noProof/>
            <w:webHidden/>
          </w:rPr>
          <w:tab/>
        </w:r>
        <w:r w:rsidR="009534B1">
          <w:rPr>
            <w:noProof/>
            <w:webHidden/>
          </w:rPr>
          <w:fldChar w:fldCharType="begin"/>
        </w:r>
        <w:r w:rsidR="009534B1">
          <w:rPr>
            <w:noProof/>
            <w:webHidden/>
          </w:rPr>
          <w:instrText xml:space="preserve"> PAGEREF _Toc232254667 \h </w:instrText>
        </w:r>
        <w:r w:rsidR="009534B1">
          <w:rPr>
            <w:noProof/>
            <w:webHidden/>
          </w:rPr>
        </w:r>
        <w:r w:rsidR="009534B1">
          <w:rPr>
            <w:noProof/>
            <w:webHidden/>
          </w:rPr>
          <w:fldChar w:fldCharType="separate"/>
        </w:r>
        <w:r w:rsidR="009534B1">
          <w:rPr>
            <w:noProof/>
            <w:webHidden/>
          </w:rPr>
          <w:t>9</w:t>
        </w:r>
        <w:r w:rsidR="009534B1">
          <w:rPr>
            <w:noProof/>
            <w:webHidden/>
          </w:rPr>
          <w:fldChar w:fldCharType="end"/>
        </w:r>
      </w:hyperlink>
    </w:p>
    <w:p w14:paraId="437D3543" w14:textId="5919E12F" w:rsidR="009534B1" w:rsidRDefault="00C17BE4">
      <w:pPr>
        <w:pStyle w:val="Verzeichnis3"/>
        <w:tabs>
          <w:tab w:val="right" w:leader="dot" w:pos="9062"/>
        </w:tabs>
        <w:rPr>
          <w:rFonts w:asciiTheme="minorHAnsi" w:eastAsiaTheme="minorEastAsia" w:hAnsiTheme="minorHAnsi" w:cstheme="minorBidi"/>
          <w:iCs w:val="0"/>
          <w:noProof/>
          <w:szCs w:val="22"/>
          <w:lang w:eastAsia="de-DE"/>
        </w:rPr>
      </w:pPr>
      <w:hyperlink w:anchor="_Toc232254668" w:history="1">
        <w:r w:rsidR="009534B1" w:rsidRPr="00C847FA">
          <w:rPr>
            <w:rStyle w:val="Hyperlink"/>
            <w:noProof/>
            <w14:scene3d>
              <w14:camera w14:prst="orthographicFront"/>
              <w14:lightRig w14:rig="threePt" w14:dir="t">
                <w14:rot w14:lat="0" w14:lon="0" w14:rev="0"/>
              </w14:lightRig>
            </w14:scene3d>
          </w:rPr>
          <w:t>4.2.2</w:t>
        </w:r>
        <w:r w:rsidR="009534B1" w:rsidRPr="00C847FA">
          <w:rPr>
            <w:rStyle w:val="Hyperlink"/>
            <w:noProof/>
          </w:rPr>
          <w:t xml:space="preserve"> Kriterien zur Ermittlung des ständigen Wechselschichtdiensts</w:t>
        </w:r>
        <w:r w:rsidR="009534B1">
          <w:rPr>
            <w:noProof/>
            <w:webHidden/>
          </w:rPr>
          <w:tab/>
        </w:r>
        <w:r w:rsidR="009534B1">
          <w:rPr>
            <w:noProof/>
            <w:webHidden/>
          </w:rPr>
          <w:fldChar w:fldCharType="begin"/>
        </w:r>
        <w:r w:rsidR="009534B1">
          <w:rPr>
            <w:noProof/>
            <w:webHidden/>
          </w:rPr>
          <w:instrText xml:space="preserve"> PAGEREF _Toc232254668 \h </w:instrText>
        </w:r>
        <w:r w:rsidR="009534B1">
          <w:rPr>
            <w:noProof/>
            <w:webHidden/>
          </w:rPr>
        </w:r>
        <w:r w:rsidR="009534B1">
          <w:rPr>
            <w:noProof/>
            <w:webHidden/>
          </w:rPr>
          <w:fldChar w:fldCharType="separate"/>
        </w:r>
        <w:r w:rsidR="009534B1">
          <w:rPr>
            <w:noProof/>
            <w:webHidden/>
          </w:rPr>
          <w:t>11</w:t>
        </w:r>
        <w:r w:rsidR="009534B1">
          <w:rPr>
            <w:noProof/>
            <w:webHidden/>
          </w:rPr>
          <w:fldChar w:fldCharType="end"/>
        </w:r>
      </w:hyperlink>
    </w:p>
    <w:p w14:paraId="357121BC" w14:textId="02E7CD20" w:rsidR="009534B1" w:rsidRDefault="00C17BE4">
      <w:pPr>
        <w:pStyle w:val="Verzeichnis3"/>
        <w:tabs>
          <w:tab w:val="right" w:leader="dot" w:pos="9062"/>
        </w:tabs>
        <w:rPr>
          <w:rFonts w:asciiTheme="minorHAnsi" w:eastAsiaTheme="minorEastAsia" w:hAnsiTheme="minorHAnsi" w:cstheme="minorBidi"/>
          <w:iCs w:val="0"/>
          <w:noProof/>
          <w:szCs w:val="22"/>
          <w:lang w:eastAsia="de-DE"/>
        </w:rPr>
      </w:pPr>
      <w:hyperlink w:anchor="_Toc232254669" w:history="1">
        <w:r w:rsidR="009534B1" w:rsidRPr="00C847FA">
          <w:rPr>
            <w:rStyle w:val="Hyperlink"/>
            <w:noProof/>
            <w14:scene3d>
              <w14:camera w14:prst="orthographicFront"/>
              <w14:lightRig w14:rig="threePt" w14:dir="t">
                <w14:rot w14:lat="0" w14:lon="0" w14:rev="0"/>
              </w14:lightRig>
            </w14:scene3d>
          </w:rPr>
          <w:t>4.2.3</w:t>
        </w:r>
        <w:r w:rsidR="009534B1" w:rsidRPr="00C847FA">
          <w:rPr>
            <w:rStyle w:val="Hyperlink"/>
            <w:noProof/>
          </w:rPr>
          <w:t xml:space="preserve"> Gutschreiben von abgezogenen Pausen</w:t>
        </w:r>
        <w:r w:rsidR="009534B1">
          <w:rPr>
            <w:noProof/>
            <w:webHidden/>
          </w:rPr>
          <w:tab/>
        </w:r>
        <w:r w:rsidR="009534B1">
          <w:rPr>
            <w:noProof/>
            <w:webHidden/>
          </w:rPr>
          <w:fldChar w:fldCharType="begin"/>
        </w:r>
        <w:r w:rsidR="009534B1">
          <w:rPr>
            <w:noProof/>
            <w:webHidden/>
          </w:rPr>
          <w:instrText xml:space="preserve"> PAGEREF _Toc232254669 \h </w:instrText>
        </w:r>
        <w:r w:rsidR="009534B1">
          <w:rPr>
            <w:noProof/>
            <w:webHidden/>
          </w:rPr>
        </w:r>
        <w:r w:rsidR="009534B1">
          <w:rPr>
            <w:noProof/>
            <w:webHidden/>
          </w:rPr>
          <w:fldChar w:fldCharType="separate"/>
        </w:r>
        <w:r w:rsidR="009534B1">
          <w:rPr>
            <w:noProof/>
            <w:webHidden/>
          </w:rPr>
          <w:t>11</w:t>
        </w:r>
        <w:r w:rsidR="009534B1">
          <w:rPr>
            <w:noProof/>
            <w:webHidden/>
          </w:rPr>
          <w:fldChar w:fldCharType="end"/>
        </w:r>
      </w:hyperlink>
    </w:p>
    <w:p w14:paraId="6D88F728" w14:textId="5027ED55" w:rsidR="000A7BEC" w:rsidRDefault="00567D1A" w:rsidP="00757903">
      <w:pPr>
        <w:rPr>
          <w:b/>
          <w:bCs/>
        </w:rPr>
      </w:pPr>
      <w:r>
        <w:fldChar w:fldCharType="end"/>
      </w:r>
    </w:p>
    <w:p w14:paraId="3A7E9C36" w14:textId="77777777" w:rsidR="00757903" w:rsidRDefault="00757903">
      <w:pPr>
        <w:spacing w:line="240" w:lineRule="auto"/>
        <w:rPr>
          <w:b/>
          <w:bCs/>
        </w:rPr>
      </w:pPr>
      <w:r>
        <w:rPr>
          <w:b/>
          <w:bCs/>
        </w:rPr>
        <w:br w:type="page"/>
      </w:r>
    </w:p>
    <w:p w14:paraId="263BA600" w14:textId="77777777" w:rsidR="00A94D59" w:rsidRPr="001858E3" w:rsidRDefault="00A94D59" w:rsidP="00366337">
      <w:pPr>
        <w:pStyle w:val="1"/>
      </w:pPr>
      <w:bookmarkStart w:id="0" w:name="_Toc232254652"/>
      <w:r w:rsidRPr="001858E3">
        <w:lastRenderedPageBreak/>
        <w:t>Überstunden – Beamte (§ 88 BBG) (</w:t>
      </w:r>
      <w:proofErr w:type="spellStart"/>
      <w:r w:rsidRPr="001858E3">
        <w:t>Prio</w:t>
      </w:r>
      <w:proofErr w:type="spellEnd"/>
      <w:r w:rsidRPr="001858E3">
        <w:t xml:space="preserve"> 2)</w:t>
      </w:r>
      <w:bookmarkEnd w:id="0"/>
      <w:r w:rsidRPr="001858E3">
        <w:t xml:space="preserve"> </w:t>
      </w:r>
    </w:p>
    <w:p w14:paraId="595C146E" w14:textId="77777777" w:rsidR="00A94D59" w:rsidRDefault="00A94D59" w:rsidP="00A94D59">
      <w:pPr>
        <w:pStyle w:val="2"/>
      </w:pPr>
      <w:bookmarkStart w:id="1" w:name="_Toc232254653"/>
      <w:r>
        <w:t>Anforderung</w:t>
      </w:r>
      <w:r w:rsidR="00366337">
        <w:t>sbeschreibung</w:t>
      </w:r>
      <w:r>
        <w:t xml:space="preserve"> seitens DWD</w:t>
      </w:r>
      <w:bookmarkEnd w:id="1"/>
      <w:r>
        <w:t xml:space="preserve"> </w:t>
      </w:r>
    </w:p>
    <w:p w14:paraId="3C88B646" w14:textId="77777777" w:rsidR="00A94D59" w:rsidRPr="001832C7" w:rsidRDefault="00A94D59" w:rsidP="00A94D59">
      <w:pPr>
        <w:rPr>
          <w:rFonts w:asciiTheme="minorHAnsi" w:hAnsiTheme="minorHAnsi" w:cstheme="minorHAnsi"/>
          <w:color w:val="2F5496" w:themeColor="accent1" w:themeShade="BF"/>
        </w:rPr>
      </w:pPr>
      <w:r w:rsidRPr="001832C7">
        <w:rPr>
          <w:rFonts w:asciiTheme="minorHAnsi" w:hAnsiTheme="minorHAnsi" w:cstheme="minorHAnsi"/>
          <w:color w:val="2F5496" w:themeColor="accent1" w:themeShade="BF"/>
        </w:rPr>
        <w:t>§ 88 BBG</w:t>
      </w:r>
    </w:p>
    <w:p w14:paraId="63C56E00" w14:textId="77777777" w:rsidR="00A94D59" w:rsidRPr="001832C7" w:rsidRDefault="00A94D59" w:rsidP="00A94D59">
      <w:pPr>
        <w:rPr>
          <w:rFonts w:asciiTheme="minorHAnsi" w:hAnsiTheme="minorHAnsi" w:cstheme="minorHAnsi"/>
          <w:color w:val="2F5496" w:themeColor="accent1" w:themeShade="BF"/>
        </w:rPr>
      </w:pPr>
      <w:r w:rsidRPr="001832C7">
        <w:rPr>
          <w:rFonts w:asciiTheme="minorHAnsi" w:hAnsiTheme="minorHAnsi" w:cstheme="minorHAnsi"/>
          <w:color w:val="2F5496" w:themeColor="accent1" w:themeShade="BF"/>
        </w:rPr>
        <w:t>„[…] Werden sie durch eine dienstlich angeordnete oder genehmigte Mehrarbeit mehr als fünf Stunden im Monat über die regelmäßige Arbeitszeit hinaus beansprucht, ist ihnen innerhalb eines Jahres für die Mehrarbeit, die sie über die regelmäßige Arbeitszeit hinaus leisten, entsprechend Dienstbefreiung zur gewähren. Bei Teilzeitbeschäftigten sind die fünf Stunden anteilig zu kürzen.“</w:t>
      </w:r>
    </w:p>
    <w:p w14:paraId="2819D649" w14:textId="77777777" w:rsidR="00A94D59" w:rsidRPr="001832C7" w:rsidRDefault="00A94D59" w:rsidP="00A94D59">
      <w:pPr>
        <w:rPr>
          <w:rFonts w:asciiTheme="minorHAnsi" w:hAnsiTheme="minorHAnsi" w:cstheme="minorHAnsi"/>
          <w:b/>
          <w:color w:val="2F5496" w:themeColor="accent1" w:themeShade="BF"/>
          <w:u w:val="single"/>
        </w:rPr>
      </w:pPr>
    </w:p>
    <w:p w14:paraId="023E71A9" w14:textId="77777777" w:rsidR="00A94D59" w:rsidRPr="001832C7" w:rsidRDefault="00A94D59" w:rsidP="00A94D59">
      <w:pPr>
        <w:rPr>
          <w:rFonts w:asciiTheme="minorHAnsi" w:hAnsiTheme="minorHAnsi" w:cstheme="minorHAnsi"/>
          <w:color w:val="2F5496" w:themeColor="accent1" w:themeShade="BF"/>
        </w:rPr>
      </w:pPr>
      <w:r w:rsidRPr="001832C7">
        <w:rPr>
          <w:rFonts w:asciiTheme="minorHAnsi" w:hAnsiTheme="minorHAnsi" w:cstheme="minorHAnsi"/>
          <w:color w:val="2F5496" w:themeColor="accent1" w:themeShade="BF"/>
        </w:rPr>
        <w:t>Dies bedeutet für die Stundenerfassung in Gisbo, dass abhängig von dem persönlichen Stundensoll nur die über fünf Stunden im Monat (bei Teilzeitkräften entsprechend gekürzt) auf das separate Überstundenkonto zu buchen wären und Überstunden unter dieser Grenze auf das normale Stundensoll gebucht werden. Das System muss demnach am Ende des Monats automatisiert überprüfen, wie viele Überstunden in dem Monat geleistet wurden und dies mit dem Stundensoll vergleichen.</w:t>
      </w:r>
    </w:p>
    <w:p w14:paraId="309B0A48" w14:textId="77777777" w:rsidR="00A94D59" w:rsidRDefault="00A94D59" w:rsidP="00A94D59">
      <w:pPr>
        <w:rPr>
          <w:rFonts w:cs="Calibri"/>
          <w:b/>
          <w:bCs/>
          <w:szCs w:val="28"/>
        </w:rPr>
      </w:pPr>
    </w:p>
    <w:p w14:paraId="46E6343D" w14:textId="77777777" w:rsidR="00A94D59" w:rsidRDefault="00A94D59" w:rsidP="00A94D59">
      <w:pPr>
        <w:pStyle w:val="2"/>
      </w:pPr>
      <w:bookmarkStart w:id="2" w:name="_Toc232254654"/>
      <w:r>
        <w:t>Bundesbeamtengesetzt (BBG) § 88 Mehrarbeit</w:t>
      </w:r>
      <w:bookmarkEnd w:id="2"/>
    </w:p>
    <w:p w14:paraId="086EEEF7" w14:textId="77777777" w:rsidR="00A94D59" w:rsidRPr="00C43400" w:rsidRDefault="00A94D59" w:rsidP="00C43400">
      <w:pPr>
        <w:shd w:val="clear" w:color="auto" w:fill="FFFFFF" w:themeFill="background1"/>
        <w:rPr>
          <w:rFonts w:ascii="Arial" w:hAnsi="Arial" w:cs="Arial"/>
          <w:i/>
          <w:iCs/>
          <w:color w:val="000000"/>
          <w:sz w:val="18"/>
          <w:szCs w:val="18"/>
        </w:rPr>
      </w:pPr>
      <w:r w:rsidRPr="00C43400">
        <w:rPr>
          <w:rFonts w:ascii="Arial" w:hAnsi="Arial" w:cs="Arial"/>
          <w:i/>
          <w:iCs/>
          <w:color w:val="000000"/>
          <w:sz w:val="18"/>
          <w:szCs w:val="18"/>
        </w:rPr>
        <w:t>Beamtinnen und Beamte sind verpflichtet, ohne Vergütung über die regelmäßige wöchentliche Arbeitszeit hinaus Dienst zu tun, wenn zwingende dienstliche Verhältnisse dies erfordern und sich die Mehrarbeit auf Ausnahmefälle beschränkt. Werden sie durch eine dienstlich angeordnete oder genehmigte Mehrarbeit mehr als fünf Stunden im Monat über die regelmäßige Arbeitszeit hinaus beansprucht, ist ihnen innerhalb einer Ausschlussfrist von einem Jahr für die Mehrarbeit, die sie über die regelmäßige Arbeitszeit hinaus leisten, entsprechende Dienstbefreiung zu gewähren. Bei Teilzeitbeschäftigung sind die fünf Stunden anteilig zu kürzen. Der Dienstherr kann die Dienstbefreiung einseitig anordnen. Ist die Dienstbefreiung aus zwingenden dienstlichen Gründen nicht möglich, können Beamtinnen und Beamte in Besoldungsgruppen mit aufsteigenden Gehältern eine Vergütung erhalten.</w:t>
      </w:r>
    </w:p>
    <w:p w14:paraId="22D2354D" w14:textId="77777777" w:rsidR="00A94D59" w:rsidRDefault="00A94D59" w:rsidP="00A94D59">
      <w:pPr>
        <w:rPr>
          <w:rFonts w:cs="Calibri"/>
          <w:b/>
          <w:bCs/>
          <w:szCs w:val="28"/>
        </w:rPr>
      </w:pPr>
    </w:p>
    <w:p w14:paraId="75538DF5" w14:textId="77777777" w:rsidR="00A94D59" w:rsidRDefault="00A94D59">
      <w:pPr>
        <w:spacing w:line="240" w:lineRule="auto"/>
        <w:contextualSpacing w:val="0"/>
        <w:jc w:val="left"/>
        <w:rPr>
          <w:rFonts w:cs="Calibri"/>
          <w:b/>
          <w:bCs/>
          <w:szCs w:val="22"/>
        </w:rPr>
      </w:pPr>
      <w:r>
        <w:rPr>
          <w:rFonts w:cs="Calibri"/>
          <w:b/>
          <w:bCs/>
          <w:szCs w:val="22"/>
        </w:rPr>
        <w:br w:type="page"/>
      </w:r>
    </w:p>
    <w:p w14:paraId="2179D8AE" w14:textId="77777777" w:rsidR="00A94D59" w:rsidRDefault="007B5F2F" w:rsidP="00A94D59">
      <w:pPr>
        <w:pStyle w:val="2"/>
      </w:pPr>
      <w:bookmarkStart w:id="3" w:name="_Toc232254655"/>
      <w:r>
        <w:lastRenderedPageBreak/>
        <w:t>Anforderungen an das Modul ang. Überstunden Beamte</w:t>
      </w:r>
      <w:bookmarkEnd w:id="3"/>
    </w:p>
    <w:p w14:paraId="5A7A5B9C" w14:textId="77777777" w:rsidR="00A94D59" w:rsidRPr="00C43400" w:rsidRDefault="00A94D59" w:rsidP="00A94D59">
      <w:pPr>
        <w:rPr>
          <w:b/>
          <w:i/>
          <w:iCs/>
        </w:rPr>
      </w:pPr>
      <w:r w:rsidRPr="00C43400">
        <w:rPr>
          <w:i/>
          <w:iCs/>
        </w:rPr>
        <w:t xml:space="preserve">Aufwand an DWD: 7,25 Tage </w:t>
      </w:r>
    </w:p>
    <w:p w14:paraId="231945B1" w14:textId="77777777" w:rsidR="00A94D59" w:rsidRDefault="00A94D59" w:rsidP="00A94D59">
      <w:pPr>
        <w:pStyle w:val="3"/>
      </w:pPr>
      <w:bookmarkStart w:id="4" w:name="_Toc232254656"/>
      <w:r w:rsidRPr="004043B8">
        <w:t>Ziel</w:t>
      </w:r>
      <w:bookmarkEnd w:id="4"/>
      <w:r w:rsidRPr="004043B8">
        <w:t xml:space="preserve"> </w:t>
      </w:r>
    </w:p>
    <w:p w14:paraId="1B935EDC" w14:textId="77777777" w:rsidR="00A94D59" w:rsidRPr="004043B8" w:rsidRDefault="00A94D59" w:rsidP="00A94D59">
      <w:pPr>
        <w:rPr>
          <w:szCs w:val="22"/>
        </w:rPr>
      </w:pPr>
      <w:r w:rsidRPr="004043B8">
        <w:rPr>
          <w:szCs w:val="22"/>
        </w:rPr>
        <w:t xml:space="preserve">Auch bei Beamten sollen angeordnete Überstunden erfassbar sein. Laut § 88 werden angeordnete Überstunden, wenn es mehr als 5 Stunden pro Monat ergab, von der 1. Stunde an, auf ein separates Konto gespeichert. </w:t>
      </w:r>
      <w:r>
        <w:rPr>
          <w:szCs w:val="22"/>
        </w:rPr>
        <w:t xml:space="preserve">Diese Stunden sollen, lt. § 88 innerhalb von einem Jahr durch Freizeitausgleich abgebaut werden. </w:t>
      </w:r>
    </w:p>
    <w:p w14:paraId="7FAAE34D" w14:textId="3DA8E6D6" w:rsidR="00A94D59" w:rsidRDefault="00A94D59" w:rsidP="00A94D59">
      <w:pPr>
        <w:rPr>
          <w:szCs w:val="22"/>
        </w:rPr>
      </w:pPr>
      <w:r w:rsidRPr="004043B8">
        <w:rPr>
          <w:szCs w:val="22"/>
        </w:rPr>
        <w:t>Hierfür gibt es in GisboTimer derzeit keine existierende Lösung und soll dementsprechend erweitert werden.</w:t>
      </w:r>
    </w:p>
    <w:p w14:paraId="13AC7743" w14:textId="237DC9F5" w:rsidR="002155B1" w:rsidRDefault="002155B1" w:rsidP="00A94D59">
      <w:pPr>
        <w:rPr>
          <w:szCs w:val="22"/>
        </w:rPr>
      </w:pPr>
      <w:r>
        <w:rPr>
          <w:szCs w:val="22"/>
        </w:rPr>
        <w:t>Begrifflichkeit: Der korrekte fachliche Begrifflich ist „angeordnete Mehrarbeit“. Intern verwenden wir „ang. Überstunden Beamte“, da es die gleiche Maske zur Erfassung betrifft, wie die ang. Überstunden bei Beschäftigten.</w:t>
      </w:r>
    </w:p>
    <w:p w14:paraId="59DF08D1" w14:textId="77777777" w:rsidR="00A94D59" w:rsidRPr="004043B8" w:rsidRDefault="00A94D59" w:rsidP="00A94D59">
      <w:pPr>
        <w:rPr>
          <w:szCs w:val="22"/>
        </w:rPr>
      </w:pPr>
    </w:p>
    <w:p w14:paraId="5C621FE7" w14:textId="77777777" w:rsidR="007D01C4" w:rsidRPr="007D01C4" w:rsidRDefault="007D01C4" w:rsidP="007B5F2F">
      <w:pPr>
        <w:pStyle w:val="3"/>
      </w:pPr>
      <w:bookmarkStart w:id="5" w:name="_Toc232254657"/>
      <w:r w:rsidRPr="007D01C4">
        <w:t>Dienstplan</w:t>
      </w:r>
      <w:r w:rsidR="007B5F2F">
        <w:t>: Erfassung von ang. Überstunden</w:t>
      </w:r>
      <w:bookmarkEnd w:id="5"/>
    </w:p>
    <w:p w14:paraId="3B6EC2ED" w14:textId="77777777" w:rsidR="007D01C4" w:rsidRDefault="007D01C4" w:rsidP="00A94D59">
      <w:pPr>
        <w:rPr>
          <w:szCs w:val="22"/>
        </w:rPr>
      </w:pPr>
      <w:r>
        <w:rPr>
          <w:szCs w:val="22"/>
        </w:rPr>
        <w:t xml:space="preserve">Die Maske zur </w:t>
      </w:r>
      <w:r w:rsidRPr="007D01C4">
        <w:rPr>
          <w:b/>
          <w:bCs/>
          <w:szCs w:val="22"/>
        </w:rPr>
        <w:t>Erfassung von ang. Überstunden</w:t>
      </w:r>
      <w:r>
        <w:rPr>
          <w:szCs w:val="22"/>
        </w:rPr>
        <w:t xml:space="preserve"> der Beschäftigten innerhalb des Dienstplans, ermöglichen wir auch für die Beamten. Vielleicht muss man dazu nur einen Filter entfernen, der bisher dafür gesorgt hat, dass nur bei Beschäftigten diese Maske erscheint. Idealerweise nutzen wir die gleichen Strukturen zum Speichern der eingegebenen Stunden, wie bei den Beschäftigten. </w:t>
      </w:r>
    </w:p>
    <w:p w14:paraId="2338C80E" w14:textId="77777777" w:rsidR="007D01C4" w:rsidRDefault="00361A66" w:rsidP="00A94D59">
      <w:pPr>
        <w:rPr>
          <w:szCs w:val="22"/>
        </w:rPr>
      </w:pPr>
      <w:r>
        <w:rPr>
          <w:szCs w:val="22"/>
        </w:rPr>
        <w:t xml:space="preserve">Tabelle: </w:t>
      </w:r>
      <w:proofErr w:type="spellStart"/>
      <w:r>
        <w:rPr>
          <w:szCs w:val="22"/>
        </w:rPr>
        <w:t>Pers_ueberstdtag</w:t>
      </w:r>
      <w:proofErr w:type="spellEnd"/>
      <w:r>
        <w:rPr>
          <w:szCs w:val="22"/>
        </w:rPr>
        <w:t xml:space="preserve"> (</w:t>
      </w:r>
      <w:proofErr w:type="spellStart"/>
      <w:r>
        <w:rPr>
          <w:szCs w:val="22"/>
        </w:rPr>
        <w:t>Üstd</w:t>
      </w:r>
      <w:proofErr w:type="spellEnd"/>
      <w:r>
        <w:rPr>
          <w:szCs w:val="22"/>
        </w:rPr>
        <w:t>/</w:t>
      </w:r>
      <w:proofErr w:type="spellStart"/>
      <w:r>
        <w:rPr>
          <w:szCs w:val="22"/>
        </w:rPr>
        <w:t>stdkonto</w:t>
      </w:r>
      <w:proofErr w:type="spellEnd"/>
      <w:r>
        <w:rPr>
          <w:szCs w:val="22"/>
        </w:rPr>
        <w:t xml:space="preserve">) </w:t>
      </w:r>
    </w:p>
    <w:p w14:paraId="6E9A884C" w14:textId="77777777" w:rsidR="00361A66" w:rsidRDefault="00361A66" w:rsidP="00A94D59">
      <w:pPr>
        <w:rPr>
          <w:szCs w:val="22"/>
        </w:rPr>
      </w:pPr>
    </w:p>
    <w:p w14:paraId="396BCF69" w14:textId="77777777" w:rsidR="007D01C4" w:rsidRPr="007D01C4" w:rsidRDefault="007D01C4" w:rsidP="007B5F2F">
      <w:pPr>
        <w:pStyle w:val="3"/>
      </w:pPr>
      <w:bookmarkStart w:id="6" w:name="_Toc232254658"/>
      <w:r w:rsidRPr="00C43400">
        <w:t>Monatsabrechnung</w:t>
      </w:r>
      <w:r w:rsidR="007B5F2F">
        <w:t>: Buchung auf neues Konto, wenn &gt; 5 Stunden</w:t>
      </w:r>
      <w:bookmarkEnd w:id="6"/>
    </w:p>
    <w:p w14:paraId="7800B619" w14:textId="77777777" w:rsidR="007D01C4" w:rsidRDefault="007D01C4" w:rsidP="00A94D59">
      <w:pPr>
        <w:rPr>
          <w:szCs w:val="22"/>
        </w:rPr>
      </w:pPr>
      <w:r>
        <w:rPr>
          <w:szCs w:val="22"/>
        </w:rPr>
        <w:t xml:space="preserve">Während der Monatsabrechnung prüft GT, ob die Anzahl der </w:t>
      </w:r>
      <w:r w:rsidRPr="007D01C4">
        <w:rPr>
          <w:b/>
          <w:bCs/>
          <w:szCs w:val="22"/>
        </w:rPr>
        <w:t xml:space="preserve">ang. </w:t>
      </w:r>
      <w:r w:rsidR="009B03CA" w:rsidRPr="007D01C4">
        <w:rPr>
          <w:b/>
          <w:bCs/>
          <w:szCs w:val="22"/>
        </w:rPr>
        <w:t>Überstunden,</w:t>
      </w:r>
      <w:r w:rsidR="00AA77DE">
        <w:rPr>
          <w:szCs w:val="22"/>
        </w:rPr>
        <w:t xml:space="preserve"> </w:t>
      </w:r>
      <w:r w:rsidR="00AA77DE" w:rsidRPr="00AA77DE">
        <w:rPr>
          <w:b/>
          <w:bCs/>
          <w:szCs w:val="22"/>
        </w:rPr>
        <w:t>die im Dienstplan gebucht w</w:t>
      </w:r>
      <w:r w:rsidR="00AA77DE">
        <w:rPr>
          <w:b/>
          <w:bCs/>
          <w:szCs w:val="22"/>
        </w:rPr>
        <w:t>u</w:t>
      </w:r>
      <w:r w:rsidR="00AA77DE" w:rsidRPr="00AA77DE">
        <w:rPr>
          <w:b/>
          <w:bCs/>
          <w:szCs w:val="22"/>
        </w:rPr>
        <w:t>rden</w:t>
      </w:r>
      <w:r w:rsidR="00AA77DE">
        <w:rPr>
          <w:b/>
          <w:bCs/>
          <w:szCs w:val="22"/>
        </w:rPr>
        <w:t xml:space="preserve">, </w:t>
      </w:r>
      <w:r w:rsidRPr="007D01C4">
        <w:rPr>
          <w:b/>
          <w:bCs/>
          <w:szCs w:val="22"/>
        </w:rPr>
        <w:t>des Beamten</w:t>
      </w:r>
      <w:r w:rsidR="00AA77DE">
        <w:rPr>
          <w:b/>
          <w:bCs/>
          <w:szCs w:val="22"/>
        </w:rPr>
        <w:t xml:space="preserve">, </w:t>
      </w:r>
      <w:r w:rsidRPr="007D01C4">
        <w:rPr>
          <w:b/>
          <w:bCs/>
          <w:szCs w:val="22"/>
        </w:rPr>
        <w:t>für den Abrechnungsmonat &gt; 5 Stunden</w:t>
      </w:r>
      <w:r w:rsidR="00AA77DE">
        <w:rPr>
          <w:szCs w:val="22"/>
        </w:rPr>
        <w:t xml:space="preserve">, </w:t>
      </w:r>
      <w:r>
        <w:rPr>
          <w:szCs w:val="22"/>
        </w:rPr>
        <w:t xml:space="preserve">aufweist </w:t>
      </w:r>
      <w:r w:rsidRPr="004043B8">
        <w:rPr>
          <w:szCs w:val="22"/>
        </w:rPr>
        <w:t>(bei Teilzeitkräften proportional verringert)</w:t>
      </w:r>
      <w:r>
        <w:rPr>
          <w:szCs w:val="22"/>
        </w:rPr>
        <w:t>.</w:t>
      </w:r>
    </w:p>
    <w:p w14:paraId="4E56DDCF" w14:textId="77777777" w:rsidR="007D01C4" w:rsidRDefault="007D01C4" w:rsidP="00A94D59">
      <w:pPr>
        <w:rPr>
          <w:szCs w:val="22"/>
        </w:rPr>
      </w:pPr>
      <w:r w:rsidRPr="007D01C4">
        <w:rPr>
          <w:b/>
          <w:bCs/>
          <w:szCs w:val="22"/>
        </w:rPr>
        <w:t>Wenn ja</w:t>
      </w:r>
      <w:r>
        <w:rPr>
          <w:szCs w:val="22"/>
        </w:rPr>
        <w:t xml:space="preserve">, </w:t>
      </w:r>
      <w:r w:rsidRPr="004043B8">
        <w:rPr>
          <w:szCs w:val="22"/>
        </w:rPr>
        <w:t>w</w:t>
      </w:r>
      <w:r>
        <w:rPr>
          <w:szCs w:val="22"/>
        </w:rPr>
        <w:t>ird die Summe der</w:t>
      </w:r>
      <w:r w:rsidRPr="004043B8">
        <w:rPr>
          <w:szCs w:val="22"/>
        </w:rPr>
        <w:t xml:space="preserve"> angeordneten Überstunden, auf ein </w:t>
      </w:r>
      <w:r w:rsidRPr="007D01C4">
        <w:rPr>
          <w:b/>
          <w:bCs/>
          <w:szCs w:val="22"/>
        </w:rPr>
        <w:t>separates Überstundenkonto</w:t>
      </w:r>
      <w:r w:rsidRPr="004043B8">
        <w:rPr>
          <w:szCs w:val="22"/>
        </w:rPr>
        <w:t xml:space="preserve"> übertragen. </w:t>
      </w:r>
      <w:r>
        <w:rPr>
          <w:szCs w:val="22"/>
        </w:rPr>
        <w:t xml:space="preserve">In diesem Fall dürfen Sie nicht mehr in den Monatssaldo aufgenommen werden. </w:t>
      </w:r>
    </w:p>
    <w:p w14:paraId="75882A6F" w14:textId="77777777" w:rsidR="007D01C4" w:rsidRDefault="007D01C4" w:rsidP="007D01C4">
      <w:pPr>
        <w:rPr>
          <w:szCs w:val="22"/>
        </w:rPr>
      </w:pPr>
      <w:r w:rsidRPr="007D01C4">
        <w:rPr>
          <w:b/>
          <w:bCs/>
          <w:szCs w:val="22"/>
        </w:rPr>
        <w:t>Wenn nein</w:t>
      </w:r>
      <w:r w:rsidRPr="004043B8">
        <w:rPr>
          <w:szCs w:val="22"/>
        </w:rPr>
        <w:t xml:space="preserve">, </w:t>
      </w:r>
      <w:r>
        <w:rPr>
          <w:szCs w:val="22"/>
        </w:rPr>
        <w:t xml:space="preserve">fließen die ang. Überstunden (falls es welche gibt) in den </w:t>
      </w:r>
      <w:r w:rsidRPr="004043B8">
        <w:rPr>
          <w:szCs w:val="22"/>
        </w:rPr>
        <w:t xml:space="preserve">Monatssaldo </w:t>
      </w:r>
      <w:r>
        <w:rPr>
          <w:szCs w:val="22"/>
        </w:rPr>
        <w:t xml:space="preserve">ein </w:t>
      </w:r>
      <w:r w:rsidRPr="004043B8">
        <w:rPr>
          <w:szCs w:val="22"/>
        </w:rPr>
        <w:t xml:space="preserve">wie bisher auch, </w:t>
      </w:r>
      <w:r>
        <w:rPr>
          <w:szCs w:val="22"/>
        </w:rPr>
        <w:t xml:space="preserve">und werden </w:t>
      </w:r>
      <w:r w:rsidRPr="004043B8">
        <w:rPr>
          <w:szCs w:val="22"/>
        </w:rPr>
        <w:t xml:space="preserve">auf dem Stundenkonto verrechnet und gebucht. In diesem Fall gibt es </w:t>
      </w:r>
      <w:r w:rsidRPr="007D01C4">
        <w:rPr>
          <w:b/>
          <w:bCs/>
          <w:szCs w:val="22"/>
        </w:rPr>
        <w:t>keine Änderungen</w:t>
      </w:r>
      <w:r w:rsidRPr="004043B8">
        <w:rPr>
          <w:szCs w:val="22"/>
        </w:rPr>
        <w:t>.</w:t>
      </w:r>
    </w:p>
    <w:p w14:paraId="03D0D52C" w14:textId="77777777" w:rsidR="008547BB" w:rsidRDefault="0052527C" w:rsidP="007D01C4">
      <w:pPr>
        <w:rPr>
          <w:szCs w:val="22"/>
        </w:rPr>
      </w:pPr>
      <w:r>
        <w:rPr>
          <w:szCs w:val="22"/>
        </w:rPr>
        <w:t xml:space="preserve">Hinweis: </w:t>
      </w:r>
      <w:r w:rsidR="008547BB">
        <w:rPr>
          <w:szCs w:val="22"/>
        </w:rPr>
        <w:t xml:space="preserve">Da vor dem Speichern der ang. Überstunden in das Stundenkonto die Verrechnung mit den alten Monaten erfolgt, </w:t>
      </w:r>
      <w:r>
        <w:rPr>
          <w:szCs w:val="22"/>
        </w:rPr>
        <w:t xml:space="preserve">kann es sein, dass die Anzahl der zugrundeliegenden ang. Überstunden nicht komplett auf das </w:t>
      </w:r>
      <w:proofErr w:type="spellStart"/>
      <w:r>
        <w:rPr>
          <w:szCs w:val="22"/>
        </w:rPr>
        <w:t>Üst</w:t>
      </w:r>
      <w:proofErr w:type="spellEnd"/>
      <w:r>
        <w:rPr>
          <w:szCs w:val="22"/>
        </w:rPr>
        <w:t xml:space="preserve">-Konto übertragen wird, sondern nur die Stunden, die nach der Verrechnung übrig sind. Konnten Sie komplett verrechnet werden, wird nichts in das </w:t>
      </w:r>
      <w:proofErr w:type="spellStart"/>
      <w:r>
        <w:rPr>
          <w:szCs w:val="22"/>
        </w:rPr>
        <w:t>Üstd</w:t>
      </w:r>
      <w:proofErr w:type="spellEnd"/>
      <w:r>
        <w:rPr>
          <w:szCs w:val="22"/>
        </w:rPr>
        <w:t xml:space="preserve">-Konto übertragen. </w:t>
      </w:r>
    </w:p>
    <w:p w14:paraId="7D8E9B5F" w14:textId="77777777" w:rsidR="0052527C" w:rsidRDefault="0052527C" w:rsidP="007D01C4">
      <w:pPr>
        <w:rPr>
          <w:szCs w:val="22"/>
        </w:rPr>
      </w:pPr>
    </w:p>
    <w:p w14:paraId="62EB9A06" w14:textId="77777777" w:rsidR="008547BB" w:rsidRDefault="008547BB" w:rsidP="008547BB">
      <w:pPr>
        <w:rPr>
          <w:szCs w:val="22"/>
        </w:rPr>
      </w:pPr>
      <w:r w:rsidRPr="004043B8">
        <w:rPr>
          <w:szCs w:val="22"/>
        </w:rPr>
        <w:t xml:space="preserve">Analog zur Verrechnung bei Beschäftigten, </w:t>
      </w:r>
      <w:r>
        <w:rPr>
          <w:szCs w:val="22"/>
        </w:rPr>
        <w:t>wird aktuell</w:t>
      </w:r>
      <w:r w:rsidRPr="004043B8">
        <w:rPr>
          <w:szCs w:val="22"/>
        </w:rPr>
        <w:t xml:space="preserve"> auch bei Beamten ein negativer Monatssaldo während der Monatsabrechnung mit vorhandenen älteren Monaten verrechnet</w:t>
      </w:r>
      <w:r>
        <w:rPr>
          <w:szCs w:val="22"/>
        </w:rPr>
        <w:t xml:space="preserve"> werden</w:t>
      </w:r>
      <w:r w:rsidRPr="004043B8">
        <w:rPr>
          <w:szCs w:val="22"/>
        </w:rPr>
        <w:t xml:space="preserve">. Dabei </w:t>
      </w:r>
      <w:r w:rsidRPr="004043B8">
        <w:rPr>
          <w:szCs w:val="22"/>
        </w:rPr>
        <w:lastRenderedPageBreak/>
        <w:t xml:space="preserve">werden Rufbereitschaftsstunden mit höchster Priorität verrechnet (da sie nicht ausgezahlt werden dürfen), </w:t>
      </w:r>
      <w:r>
        <w:rPr>
          <w:szCs w:val="22"/>
        </w:rPr>
        <w:t xml:space="preserve">künftig mit nächster Priorität die angeordneten </w:t>
      </w:r>
      <w:r w:rsidRPr="004043B8">
        <w:rPr>
          <w:szCs w:val="22"/>
        </w:rPr>
        <w:t xml:space="preserve">Überstunden </w:t>
      </w:r>
      <w:r>
        <w:rPr>
          <w:szCs w:val="22"/>
        </w:rPr>
        <w:t xml:space="preserve">(aus dem neuen Konto) </w:t>
      </w:r>
      <w:r w:rsidRPr="004043B8">
        <w:rPr>
          <w:szCs w:val="22"/>
        </w:rPr>
        <w:t xml:space="preserve">verrechnet </w:t>
      </w:r>
      <w:r>
        <w:rPr>
          <w:szCs w:val="22"/>
        </w:rPr>
        <w:t xml:space="preserve">(wie bei Kulturerbe?) </w:t>
      </w:r>
      <w:r w:rsidRPr="004043B8">
        <w:rPr>
          <w:szCs w:val="22"/>
        </w:rPr>
        <w:t xml:space="preserve">und </w:t>
      </w:r>
      <w:r>
        <w:rPr>
          <w:szCs w:val="22"/>
        </w:rPr>
        <w:t xml:space="preserve">am Ende, </w:t>
      </w:r>
      <w:r w:rsidRPr="004043B8">
        <w:rPr>
          <w:szCs w:val="22"/>
        </w:rPr>
        <w:t xml:space="preserve">mit der geringsten </w:t>
      </w:r>
      <w:r>
        <w:rPr>
          <w:szCs w:val="22"/>
        </w:rPr>
        <w:t>Priorität, erfolgt die Verrechnung der</w:t>
      </w:r>
      <w:r w:rsidRPr="004043B8">
        <w:rPr>
          <w:szCs w:val="22"/>
        </w:rPr>
        <w:t xml:space="preserve"> </w:t>
      </w:r>
      <w:r>
        <w:rPr>
          <w:szCs w:val="22"/>
        </w:rPr>
        <w:t>‚</w:t>
      </w:r>
      <w:r w:rsidRPr="004043B8">
        <w:rPr>
          <w:szCs w:val="22"/>
        </w:rPr>
        <w:t>normalen</w:t>
      </w:r>
      <w:r>
        <w:rPr>
          <w:szCs w:val="22"/>
        </w:rPr>
        <w:t>‘</w:t>
      </w:r>
      <w:r w:rsidRPr="004043B8">
        <w:rPr>
          <w:szCs w:val="22"/>
        </w:rPr>
        <w:t xml:space="preserve"> Stunden</w:t>
      </w:r>
      <w:r>
        <w:rPr>
          <w:szCs w:val="22"/>
        </w:rPr>
        <w:t xml:space="preserve"> mit Plus- oder Minusstunden aus der Vergangenheit. </w:t>
      </w:r>
    </w:p>
    <w:p w14:paraId="0380C49B" w14:textId="77777777" w:rsidR="008547BB" w:rsidRPr="00FD55DE" w:rsidRDefault="008547BB" w:rsidP="008547BB">
      <w:pPr>
        <w:rPr>
          <w:b/>
          <w:bCs/>
          <w:szCs w:val="22"/>
        </w:rPr>
      </w:pPr>
      <w:r w:rsidRPr="00FD55DE">
        <w:rPr>
          <w:b/>
          <w:bCs/>
          <w:szCs w:val="22"/>
        </w:rPr>
        <w:t>Reihenfolge Verrechnung:</w:t>
      </w:r>
    </w:p>
    <w:p w14:paraId="7E031B69" w14:textId="77777777" w:rsidR="008547BB" w:rsidRDefault="008547BB" w:rsidP="008547BB">
      <w:pPr>
        <w:rPr>
          <w:szCs w:val="22"/>
        </w:rPr>
      </w:pPr>
      <w:r>
        <w:rPr>
          <w:szCs w:val="22"/>
        </w:rPr>
        <w:t>Priorität 1: Konto ‚Stunden aus Rufbereitschaft (RB)‘</w:t>
      </w:r>
    </w:p>
    <w:p w14:paraId="583F98AF" w14:textId="77777777" w:rsidR="008547BB" w:rsidRDefault="008547BB" w:rsidP="008547BB">
      <w:pPr>
        <w:rPr>
          <w:szCs w:val="22"/>
        </w:rPr>
      </w:pPr>
      <w:r>
        <w:rPr>
          <w:szCs w:val="22"/>
        </w:rPr>
        <w:t>Priorität 2: Konto ‚Angeordnete Überstunden‘</w:t>
      </w:r>
    </w:p>
    <w:p w14:paraId="1AD15010" w14:textId="77777777" w:rsidR="008547BB" w:rsidRDefault="008547BB" w:rsidP="008547BB">
      <w:pPr>
        <w:rPr>
          <w:szCs w:val="22"/>
        </w:rPr>
      </w:pPr>
      <w:r>
        <w:rPr>
          <w:szCs w:val="22"/>
        </w:rPr>
        <w:t>Priorität 3: Konto ‚normale Stunden‘, Stunden, die nicht angeordnet sind und nicht aus Rufbereitschaft entstanden sind</w:t>
      </w:r>
    </w:p>
    <w:p w14:paraId="6AF92B29" w14:textId="77777777" w:rsidR="007D01C4" w:rsidRDefault="007D01C4" w:rsidP="00A94D59">
      <w:pPr>
        <w:rPr>
          <w:szCs w:val="22"/>
        </w:rPr>
      </w:pPr>
    </w:p>
    <w:p w14:paraId="73F9AA52" w14:textId="77777777" w:rsidR="007D01C4" w:rsidRPr="00C43400" w:rsidRDefault="007D01C4" w:rsidP="007B5F2F">
      <w:pPr>
        <w:pStyle w:val="3"/>
      </w:pPr>
      <w:bookmarkStart w:id="7" w:name="_Toc232254659"/>
      <w:r w:rsidRPr="00C43400">
        <w:t>Stundenkonto</w:t>
      </w:r>
      <w:r w:rsidR="007B5F2F">
        <w:t>: Anzeige des Kontos für ang. Überstunden</w:t>
      </w:r>
      <w:bookmarkEnd w:id="7"/>
    </w:p>
    <w:p w14:paraId="4C07F151" w14:textId="77777777" w:rsidR="007D01C4" w:rsidRDefault="007D01C4" w:rsidP="00A94D59">
      <w:pPr>
        <w:rPr>
          <w:szCs w:val="22"/>
        </w:rPr>
      </w:pPr>
      <w:r>
        <w:rPr>
          <w:szCs w:val="22"/>
        </w:rPr>
        <w:t xml:space="preserve">Hier müsste analog zu den Beschäftigten das Überstundenkonto angezeigt werden. Verrechnungen mit Monaten aus der Vergangenheit müssen ebenso angezeigt werden. Ich denke von der Methodik her kann es wie bei den Beschäftigten funktionieren. </w:t>
      </w:r>
    </w:p>
    <w:p w14:paraId="67C18F0F" w14:textId="77777777" w:rsidR="00C43400" w:rsidRDefault="00C43400" w:rsidP="00A94D59">
      <w:pPr>
        <w:rPr>
          <w:szCs w:val="22"/>
        </w:rPr>
      </w:pPr>
      <w:r>
        <w:rPr>
          <w:szCs w:val="22"/>
        </w:rPr>
        <w:t xml:space="preserve">Frage: Wie soll sich das Programm beim Auszahlen von Stunden verhalten? Wie bei Beschäftigten, jedoch ohne den besonderen Schlüssel für ang. Überstunden, denn diesen gibt es bei den Beamten nicht. </w:t>
      </w:r>
    </w:p>
    <w:p w14:paraId="079A1C1A" w14:textId="77777777" w:rsidR="00C43400" w:rsidRDefault="00C43400" w:rsidP="00A94D59">
      <w:pPr>
        <w:rPr>
          <w:szCs w:val="22"/>
        </w:rPr>
      </w:pPr>
    </w:p>
    <w:p w14:paraId="3E34C944" w14:textId="77777777" w:rsidR="00C43400" w:rsidRPr="00C43400" w:rsidRDefault="00C43400" w:rsidP="007B5F2F">
      <w:pPr>
        <w:pStyle w:val="3"/>
      </w:pPr>
      <w:bookmarkStart w:id="8" w:name="_Toc232254660"/>
      <w:r w:rsidRPr="00C43400">
        <w:t>Im-Export</w:t>
      </w:r>
      <w:r w:rsidR="007B5F2F">
        <w:t>: Bei Export/Import Stundenkonto auch die ang. Überstunden berücksichtigen</w:t>
      </w:r>
      <w:bookmarkEnd w:id="8"/>
    </w:p>
    <w:p w14:paraId="0A1A1BE9" w14:textId="77777777" w:rsidR="00C43400" w:rsidRDefault="00C43400" w:rsidP="00A94D59">
      <w:pPr>
        <w:rPr>
          <w:szCs w:val="22"/>
        </w:rPr>
      </w:pPr>
      <w:r>
        <w:rPr>
          <w:szCs w:val="22"/>
        </w:rPr>
        <w:t xml:space="preserve">Bei der Übergabe des Stundenkontos muss darauf geachtet werden, auch die ang. Überstunden zu übergeben. </w:t>
      </w:r>
    </w:p>
    <w:p w14:paraId="26AD63D5" w14:textId="77777777" w:rsidR="00C43400" w:rsidRDefault="00C43400" w:rsidP="00A94D59">
      <w:pPr>
        <w:rPr>
          <w:szCs w:val="22"/>
        </w:rPr>
      </w:pPr>
    </w:p>
    <w:p w14:paraId="64DB9FF8" w14:textId="77777777" w:rsidR="00A94D59" w:rsidRPr="004043B8" w:rsidRDefault="00C43400" w:rsidP="007B5F2F">
      <w:pPr>
        <w:pStyle w:val="3"/>
      </w:pPr>
      <w:bookmarkStart w:id="9" w:name="_Toc232254661"/>
      <w:r>
        <w:t>Anzeige von ang. Überstunden für den Dienstplaner</w:t>
      </w:r>
      <w:bookmarkEnd w:id="9"/>
    </w:p>
    <w:p w14:paraId="5894D2C5" w14:textId="77777777" w:rsidR="00537D50" w:rsidRDefault="00881B86">
      <w:r>
        <w:t>Der Dienstplaner soll laut § 88 BBG die angeordneten Überstunden im Blick behalten, um sie innerhalb von 12 Monaten mit Freizeit ausgleichen zu können.</w:t>
      </w:r>
    </w:p>
    <w:p w14:paraId="6066BC10" w14:textId="77777777" w:rsidR="00537D50" w:rsidRDefault="00881B86">
      <w:r>
        <w:rPr>
          <w:b/>
        </w:rPr>
        <w:t>Gewählte Lösung: Neue Spalte in der Dienstplanstatistik (rechte Seite)</w:t>
      </w:r>
    </w:p>
    <w:p w14:paraId="60498C40" w14:textId="60587F7C" w:rsidR="00537D50" w:rsidRDefault="00881B86">
      <w:r>
        <w:t>Der ursprüngliche Ansatz, die Anzeige in der Kontrollmaske analog zu den Beschäftigten umzusetzen, wurde verworfen. Stattdessen wird eine neue Spalte in der Dienstplanstatistik (rechte Seite des Dienstplanmoduls) eingeführt. Dieses Vorgehen ist für den Dienstplaner vertrauter, da er die Statistikspalten bereits für andere Stundenarten kennt</w:t>
      </w:r>
      <w:r w:rsidR="002155B1">
        <w:t xml:space="preserve"> und keine weitere Maske aufrufen muss</w:t>
      </w:r>
      <w:r>
        <w:t>.</w:t>
      </w:r>
    </w:p>
    <w:p w14:paraId="0096564F" w14:textId="77777777" w:rsidR="00537D50" w:rsidRDefault="00881B86">
      <w:r>
        <w:rPr>
          <w:b/>
        </w:rPr>
        <w:t>Inhalt der neuen Statistikspalte</w:t>
      </w:r>
    </w:p>
    <w:p w14:paraId="78F6497D" w14:textId="2676FBDC" w:rsidR="00537D50" w:rsidRDefault="00881B86" w:rsidP="00704A09">
      <w:pPr>
        <w:jc w:val="left"/>
      </w:pPr>
      <w:r>
        <w:t xml:space="preserve">Kontostand ang. Überstunden aus der letzten </w:t>
      </w:r>
      <w:r w:rsidR="00383F38">
        <w:t>Monatsabrechnung</w:t>
      </w:r>
      <w:r w:rsidR="002155B1">
        <w:t xml:space="preserve">. In einem </w:t>
      </w:r>
      <w:proofErr w:type="spellStart"/>
      <w:r w:rsidR="002155B1">
        <w:t>Quickinfo</w:t>
      </w:r>
      <w:proofErr w:type="spellEnd"/>
      <w:r w:rsidR="002155B1">
        <w:t>/Mouse-</w:t>
      </w:r>
      <w:proofErr w:type="spellStart"/>
      <w:r w:rsidR="002155B1">
        <w:t>over</w:t>
      </w:r>
      <w:proofErr w:type="spellEnd"/>
      <w:r w:rsidR="002155B1">
        <w:t xml:space="preserve"> auf diese Spalte werden eventuell im angezeigten Zeitraum erfasste ang. Überstunden angezeigt. </w:t>
      </w:r>
    </w:p>
    <w:p w14:paraId="701BFE69" w14:textId="3803754B" w:rsidR="00383F38" w:rsidRDefault="00F915D4" w:rsidP="00704A09">
      <w:pPr>
        <w:jc w:val="left"/>
      </w:pPr>
      <w:r>
        <w:lastRenderedPageBreak/>
        <w:t xml:space="preserve">Ergänzend zeigen wir </w:t>
      </w:r>
      <w:r w:rsidR="00B36E91">
        <w:t>den, von den Beschäftigen bekannten, grünen Strich, am oberen Rand der Z</w:t>
      </w:r>
      <w:r>
        <w:t xml:space="preserve">elle der ang. </w:t>
      </w:r>
      <w:proofErr w:type="spellStart"/>
      <w:r>
        <w:t>Üstd</w:t>
      </w:r>
      <w:proofErr w:type="spellEnd"/>
      <w:r>
        <w:t xml:space="preserve"> (Beamte und Beschäftigte)</w:t>
      </w:r>
      <w:r w:rsidR="00B36E91">
        <w:t xml:space="preserve">. </w:t>
      </w:r>
    </w:p>
    <w:p w14:paraId="2059D1A4" w14:textId="77777777" w:rsidR="00F915D4" w:rsidRDefault="00F915D4" w:rsidP="00704A09">
      <w:pPr>
        <w:jc w:val="left"/>
      </w:pPr>
    </w:p>
    <w:p w14:paraId="12E367C0" w14:textId="67E61859" w:rsidR="00ED5ED3" w:rsidRDefault="00ED5ED3" w:rsidP="00704A09">
      <w:pPr>
        <w:jc w:val="left"/>
      </w:pPr>
      <w:r>
        <w:t>Beispiel Dienstplan geöffneter Monat Juni (noch nicht abgerechnet):</w:t>
      </w:r>
    </w:p>
    <w:tbl>
      <w:tblPr>
        <w:tblStyle w:val="Tabellenraster"/>
        <w:tblW w:w="0" w:type="auto"/>
        <w:tblLook w:val="04A0" w:firstRow="1" w:lastRow="0" w:firstColumn="1" w:lastColumn="0" w:noHBand="0" w:noVBand="1"/>
      </w:tblPr>
      <w:tblGrid>
        <w:gridCol w:w="3107"/>
        <w:gridCol w:w="1141"/>
        <w:gridCol w:w="4814"/>
      </w:tblGrid>
      <w:tr w:rsidR="00ED5ED3" w:rsidRPr="00ED5ED3" w14:paraId="4E799E4D" w14:textId="20FB0F14" w:rsidTr="00ED5ED3">
        <w:tc>
          <w:tcPr>
            <w:tcW w:w="3107" w:type="dxa"/>
          </w:tcPr>
          <w:p w14:paraId="1B6E360D" w14:textId="04A06905" w:rsidR="00ED5ED3" w:rsidRPr="00ED5ED3" w:rsidRDefault="00ED5ED3" w:rsidP="00ED5ED3">
            <w:pPr>
              <w:spacing w:line="276" w:lineRule="auto"/>
              <w:rPr>
                <w:sz w:val="20"/>
                <w:szCs w:val="22"/>
              </w:rPr>
            </w:pPr>
          </w:p>
        </w:tc>
        <w:tc>
          <w:tcPr>
            <w:tcW w:w="1141" w:type="dxa"/>
          </w:tcPr>
          <w:p w14:paraId="6E1C4B17" w14:textId="77777777" w:rsidR="00ED5ED3" w:rsidRPr="00ED5ED3" w:rsidRDefault="00ED5ED3" w:rsidP="00ED5ED3">
            <w:pPr>
              <w:spacing w:line="276" w:lineRule="auto"/>
              <w:rPr>
                <w:sz w:val="20"/>
                <w:szCs w:val="22"/>
              </w:rPr>
            </w:pPr>
            <w:r w:rsidRPr="00ED5ED3">
              <w:rPr>
                <w:sz w:val="20"/>
                <w:szCs w:val="22"/>
              </w:rPr>
              <w:t>Wert</w:t>
            </w:r>
          </w:p>
        </w:tc>
        <w:tc>
          <w:tcPr>
            <w:tcW w:w="4814" w:type="dxa"/>
          </w:tcPr>
          <w:p w14:paraId="5A7E2F08" w14:textId="388EC4AE" w:rsidR="00ED5ED3" w:rsidRPr="00ED5ED3" w:rsidRDefault="00ED5ED3" w:rsidP="00ED5ED3">
            <w:pPr>
              <w:spacing w:line="276" w:lineRule="auto"/>
              <w:rPr>
                <w:sz w:val="20"/>
                <w:szCs w:val="22"/>
              </w:rPr>
            </w:pPr>
            <w:r w:rsidRPr="00ED5ED3">
              <w:rPr>
                <w:sz w:val="20"/>
                <w:szCs w:val="22"/>
              </w:rPr>
              <w:t>Anzeige</w:t>
            </w:r>
          </w:p>
        </w:tc>
      </w:tr>
      <w:tr w:rsidR="00ED5ED3" w:rsidRPr="00ED5ED3" w14:paraId="0B12BB11" w14:textId="35DF2BA9" w:rsidTr="00ED5ED3">
        <w:tc>
          <w:tcPr>
            <w:tcW w:w="3107" w:type="dxa"/>
          </w:tcPr>
          <w:p w14:paraId="2ABACE02" w14:textId="33A08760" w:rsidR="00ED5ED3" w:rsidRPr="00ED5ED3" w:rsidRDefault="00ED5ED3" w:rsidP="00ED5ED3">
            <w:pPr>
              <w:spacing w:line="276" w:lineRule="auto"/>
              <w:rPr>
                <w:sz w:val="20"/>
                <w:szCs w:val="22"/>
              </w:rPr>
            </w:pPr>
            <w:r w:rsidRPr="00ED5ED3">
              <w:rPr>
                <w:sz w:val="20"/>
                <w:szCs w:val="22"/>
              </w:rPr>
              <w:t>Kontostand ang. Überstunden nach Abrechnung Mai 2026</w:t>
            </w:r>
          </w:p>
        </w:tc>
        <w:tc>
          <w:tcPr>
            <w:tcW w:w="1141" w:type="dxa"/>
          </w:tcPr>
          <w:p w14:paraId="5B7DFAFE" w14:textId="54F322A7" w:rsidR="00ED5ED3" w:rsidRPr="00ED5ED3" w:rsidRDefault="00ED5ED3" w:rsidP="00ED5ED3">
            <w:pPr>
              <w:spacing w:line="276" w:lineRule="auto"/>
              <w:rPr>
                <w:sz w:val="20"/>
                <w:szCs w:val="22"/>
              </w:rPr>
            </w:pPr>
            <w:r w:rsidRPr="00ED5ED3">
              <w:rPr>
                <w:sz w:val="20"/>
                <w:szCs w:val="22"/>
              </w:rPr>
              <w:t xml:space="preserve">15 Std. </w:t>
            </w:r>
          </w:p>
        </w:tc>
        <w:tc>
          <w:tcPr>
            <w:tcW w:w="4814" w:type="dxa"/>
          </w:tcPr>
          <w:p w14:paraId="524B6729" w14:textId="77777777" w:rsidR="00ED5ED3" w:rsidRPr="00ED5ED3" w:rsidRDefault="00ED5ED3" w:rsidP="00ED5ED3">
            <w:pPr>
              <w:spacing w:line="276" w:lineRule="auto"/>
              <w:rPr>
                <w:sz w:val="20"/>
                <w:szCs w:val="22"/>
              </w:rPr>
            </w:pPr>
            <w:r w:rsidRPr="00ED5ED3">
              <w:rPr>
                <w:b/>
                <w:bCs/>
                <w:sz w:val="20"/>
                <w:szCs w:val="22"/>
              </w:rPr>
              <w:t>Dienstplan/Statistikspalte</w:t>
            </w:r>
            <w:r w:rsidRPr="00ED5ED3">
              <w:rPr>
                <w:sz w:val="20"/>
                <w:szCs w:val="22"/>
              </w:rPr>
              <w:t xml:space="preserve"> rechts</w:t>
            </w:r>
          </w:p>
          <w:p w14:paraId="4D9ABF7F" w14:textId="4E2B6BA3" w:rsidR="00ED5ED3" w:rsidRPr="00ED5ED3" w:rsidRDefault="00ED5ED3" w:rsidP="00ED5ED3">
            <w:pPr>
              <w:spacing w:line="276" w:lineRule="auto"/>
              <w:rPr>
                <w:sz w:val="20"/>
                <w:szCs w:val="22"/>
              </w:rPr>
            </w:pPr>
            <w:r w:rsidRPr="00ED5ED3">
              <w:rPr>
                <w:sz w:val="20"/>
                <w:szCs w:val="22"/>
              </w:rPr>
              <w:t>Durch Buchungen wird die Anzeige nicht verändert, da sie sich auf konkrete Abrechnungsergebnisse bezieht.</w:t>
            </w:r>
            <w:r>
              <w:rPr>
                <w:sz w:val="20"/>
                <w:szCs w:val="22"/>
              </w:rPr>
              <w:t xml:space="preserve"> </w:t>
            </w:r>
          </w:p>
        </w:tc>
      </w:tr>
      <w:tr w:rsidR="00ED5ED3" w:rsidRPr="00ED5ED3" w14:paraId="6A3C2D53" w14:textId="44B14174" w:rsidTr="00ED5ED3">
        <w:tc>
          <w:tcPr>
            <w:tcW w:w="3107" w:type="dxa"/>
          </w:tcPr>
          <w:p w14:paraId="689F3804" w14:textId="5B353202" w:rsidR="00ED5ED3" w:rsidRPr="00ED5ED3" w:rsidRDefault="00ED5ED3" w:rsidP="00ED5ED3">
            <w:pPr>
              <w:spacing w:line="276" w:lineRule="auto"/>
              <w:rPr>
                <w:sz w:val="20"/>
                <w:szCs w:val="22"/>
              </w:rPr>
            </w:pPr>
            <w:r w:rsidRPr="00ED5ED3">
              <w:rPr>
                <w:sz w:val="20"/>
                <w:szCs w:val="22"/>
              </w:rPr>
              <w:t>Im Juni bereits geplante ang. Überstunden</w:t>
            </w:r>
          </w:p>
        </w:tc>
        <w:tc>
          <w:tcPr>
            <w:tcW w:w="1141" w:type="dxa"/>
          </w:tcPr>
          <w:p w14:paraId="3F34DE2D" w14:textId="77777777" w:rsidR="00ED5ED3" w:rsidRPr="00ED5ED3" w:rsidRDefault="00ED5ED3" w:rsidP="00ED5ED3">
            <w:pPr>
              <w:spacing w:line="276" w:lineRule="auto"/>
              <w:rPr>
                <w:sz w:val="20"/>
                <w:szCs w:val="22"/>
              </w:rPr>
            </w:pPr>
            <w:r w:rsidRPr="00ED5ED3">
              <w:rPr>
                <w:sz w:val="20"/>
                <w:szCs w:val="22"/>
              </w:rPr>
              <w:t>4 Std.</w:t>
            </w:r>
          </w:p>
        </w:tc>
        <w:tc>
          <w:tcPr>
            <w:tcW w:w="4814" w:type="dxa"/>
          </w:tcPr>
          <w:p w14:paraId="42930042" w14:textId="76D52719" w:rsidR="00ED5ED3" w:rsidRPr="00ED5ED3" w:rsidRDefault="00ED5ED3" w:rsidP="00ED5ED3">
            <w:pPr>
              <w:spacing w:line="276" w:lineRule="auto"/>
              <w:rPr>
                <w:b/>
                <w:bCs/>
                <w:sz w:val="20"/>
                <w:szCs w:val="22"/>
              </w:rPr>
            </w:pPr>
            <w:proofErr w:type="spellStart"/>
            <w:r w:rsidRPr="00ED5ED3">
              <w:rPr>
                <w:b/>
                <w:bCs/>
                <w:sz w:val="20"/>
                <w:szCs w:val="22"/>
              </w:rPr>
              <w:t>Quickinfo</w:t>
            </w:r>
            <w:proofErr w:type="spellEnd"/>
            <w:r w:rsidRPr="00ED5ED3">
              <w:rPr>
                <w:b/>
                <w:bCs/>
                <w:sz w:val="20"/>
                <w:szCs w:val="22"/>
              </w:rPr>
              <w:t>/Mouseover auf Statistikspalte</w:t>
            </w:r>
          </w:p>
          <w:p w14:paraId="5F28E292" w14:textId="1C7DC636" w:rsidR="00ED5ED3" w:rsidRPr="00ED5ED3" w:rsidRDefault="00ED5ED3" w:rsidP="00ED5ED3">
            <w:pPr>
              <w:spacing w:line="276" w:lineRule="auto"/>
              <w:rPr>
                <w:sz w:val="20"/>
                <w:szCs w:val="22"/>
              </w:rPr>
            </w:pPr>
            <w:r>
              <w:rPr>
                <w:sz w:val="20"/>
                <w:szCs w:val="22"/>
              </w:rPr>
              <w:t>Der Inhalt bei Mouse Over verändert sich, wenn ang. Überstunden im Juni gebucht wurden.</w:t>
            </w:r>
          </w:p>
        </w:tc>
      </w:tr>
    </w:tbl>
    <w:p w14:paraId="232B19DD" w14:textId="77777777" w:rsidR="00704A09" w:rsidRDefault="00704A09" w:rsidP="00704A09">
      <w:pPr>
        <w:spacing w:before="240"/>
      </w:pPr>
    </w:p>
    <w:p w14:paraId="5FEF382E" w14:textId="2E54FF5F" w:rsidR="00537D50" w:rsidRDefault="00881B86">
      <w:r>
        <w:t xml:space="preserve">⚠️ </w:t>
      </w:r>
      <w:r w:rsidRPr="00710E58">
        <w:rPr>
          <w:b/>
          <w:bCs/>
        </w:rPr>
        <w:t>Hinweis zur Interpretation</w:t>
      </w:r>
      <w:r>
        <w:t xml:space="preserve">: </w:t>
      </w:r>
    </w:p>
    <w:p w14:paraId="0DD5B1C9" w14:textId="1A20A417" w:rsidR="00ED5ED3" w:rsidRDefault="00ED5ED3">
      <w:r>
        <w:t xml:space="preserve">Der Inhalt dieser Spalte trägt immer den Stand der letzten Abrechnung vor dem angezeigten Zeitraum. </w:t>
      </w:r>
    </w:p>
    <w:p w14:paraId="774B1BA4" w14:textId="5F40DE16" w:rsidR="000E7FB4" w:rsidRDefault="00ED5ED3">
      <w:r>
        <w:t xml:space="preserve">Für die Planung verwertbare Ergebnisse erhält man in dem Zeitraum, der chronologisch letzten Abrechnung oder auch für künftige Monate. </w:t>
      </w:r>
    </w:p>
    <w:p w14:paraId="1BDF4403" w14:textId="77777777" w:rsidR="00ED5ED3" w:rsidRDefault="00ED5ED3"/>
    <w:p w14:paraId="1770681A" w14:textId="77777777" w:rsidR="008547BB" w:rsidRDefault="008547BB" w:rsidP="008547BB">
      <w:pPr>
        <w:pStyle w:val="3"/>
      </w:pPr>
      <w:bookmarkStart w:id="10" w:name="_Toc232254662"/>
      <w:r>
        <w:t>Nachträgliche Änderungen im Dienstplan</w:t>
      </w:r>
      <w:bookmarkEnd w:id="10"/>
    </w:p>
    <w:p w14:paraId="4E567B4C" w14:textId="77777777" w:rsidR="008547BB" w:rsidRDefault="008547BB" w:rsidP="008547BB">
      <w:r>
        <w:t xml:space="preserve">Was machen wir, wenn der Dienstplan an einem Tag, der ang. </w:t>
      </w:r>
      <w:proofErr w:type="spellStart"/>
      <w:r>
        <w:t>Üstd</w:t>
      </w:r>
      <w:proofErr w:type="spellEnd"/>
      <w:r>
        <w:t xml:space="preserve"> enthält, geändert wird:</w:t>
      </w:r>
    </w:p>
    <w:p w14:paraId="66C4E1E2" w14:textId="77777777" w:rsidR="008547BB" w:rsidRDefault="008547BB" w:rsidP="008547BB">
      <w:r>
        <w:t>a) Wenn die Abrechnung noch nicht gelaufen ist</w:t>
      </w:r>
    </w:p>
    <w:p w14:paraId="2A1A7BB0" w14:textId="77777777" w:rsidR="008547BB" w:rsidRDefault="006250FD" w:rsidP="008547BB">
      <w:r>
        <w:t xml:space="preserve">Wenn </w:t>
      </w:r>
      <w:proofErr w:type="spellStart"/>
      <w:r>
        <w:t>Üstd</w:t>
      </w:r>
      <w:proofErr w:type="spellEnd"/>
      <w:r>
        <w:t xml:space="preserve"> verändert werden müssen</w:t>
      </w:r>
    </w:p>
    <w:p w14:paraId="5507C795" w14:textId="77777777" w:rsidR="006250FD" w:rsidRDefault="006250FD" w:rsidP="008547BB">
      <w:r>
        <w:t>Sollte schon funktionieren, denn bei den Besch. Gibt es ja die gleiche Situation</w:t>
      </w:r>
    </w:p>
    <w:p w14:paraId="26808542" w14:textId="77777777" w:rsidR="008547BB" w:rsidRDefault="008547BB" w:rsidP="008547BB">
      <w:r>
        <w:t xml:space="preserve">b) Wenn die Abrechnung schon gelaufen ist </w:t>
      </w:r>
    </w:p>
    <w:p w14:paraId="2B84FE8F" w14:textId="77777777" w:rsidR="006250FD" w:rsidRDefault="006250FD" w:rsidP="008547BB">
      <w:r>
        <w:t>Änderung im DP durchführen</w:t>
      </w:r>
    </w:p>
    <w:p w14:paraId="282675AA" w14:textId="77777777" w:rsidR="00A244CE" w:rsidRDefault="006250FD" w:rsidP="008547BB">
      <w:r>
        <w:t xml:space="preserve">Nachabrechnung muss für jeden Tag die Diff DP und </w:t>
      </w:r>
      <w:proofErr w:type="spellStart"/>
      <w:r>
        <w:t>Üstd</w:t>
      </w:r>
      <w:proofErr w:type="spellEnd"/>
      <w:r>
        <w:t xml:space="preserve">-Tabelle feststellen und den neuen Wert überschreiben, löschen, hinzufügen. </w:t>
      </w:r>
    </w:p>
    <w:p w14:paraId="667CB9B2" w14:textId="77777777" w:rsidR="00A244CE" w:rsidRDefault="00A244CE" w:rsidP="008547BB">
      <w:r>
        <w:t xml:space="preserve">Erörterung Möglichkeiten: </w:t>
      </w:r>
    </w:p>
    <w:p w14:paraId="59ECD1AE" w14:textId="77777777" w:rsidR="006250FD" w:rsidRDefault="00A244CE" w:rsidP="008547BB">
      <w:r>
        <w:t xml:space="preserve">Der Idealfall wäre, alle Verrechnungen der betroffenen Abrechnung rückgängig zu machen und neu abzurechnen/verrechnen. Dies ist jedoch nur durchführbar, wenn es sich um die letzte Abrechnung handelt, da sonst die darauffolgenden Monate der betroffenen Abrechnung, deren Buchungen auf Grundlage der Buchungssätze aus dem Abrechnungsmonat entstanden sind, nicht mehr passen würden. </w:t>
      </w:r>
    </w:p>
    <w:p w14:paraId="6D34EF41" w14:textId="77777777" w:rsidR="00A244CE" w:rsidRDefault="00A244CE" w:rsidP="008547BB">
      <w:r>
        <w:t xml:space="preserve">Insofern würde ich vorschlagen, einfach einen Differenzsatz aus den Ü-Std der Nachabrechnung, gegenüber dem </w:t>
      </w:r>
      <w:proofErr w:type="spellStart"/>
      <w:r>
        <w:t>Üstd</w:t>
      </w:r>
      <w:proofErr w:type="spellEnd"/>
      <w:r>
        <w:t xml:space="preserve"> Bestand </w:t>
      </w:r>
      <w:r w:rsidR="00970F68">
        <w:t xml:space="preserve">aus dem Originalmonat </w:t>
      </w:r>
      <w:r>
        <w:t>zu bilden und diese als ‚ABR‘ zu buchen – ggf. auch mit Minusstunden. Man könnte in die Bemerkung den Text ‚</w:t>
      </w:r>
      <w:proofErr w:type="spellStart"/>
      <w:r>
        <w:t>Nachabrechnung+Sysdate</w:t>
      </w:r>
      <w:proofErr w:type="spellEnd"/>
      <w:r>
        <w:t xml:space="preserve">‘ aufnehmen. </w:t>
      </w:r>
    </w:p>
    <w:p w14:paraId="22CB71CC" w14:textId="77777777" w:rsidR="00AB412C" w:rsidRPr="00AB412C" w:rsidRDefault="009C5FDC" w:rsidP="008547BB">
      <w:pPr>
        <w:rPr>
          <w:b/>
          <w:bCs/>
        </w:rPr>
      </w:pPr>
      <w:r w:rsidRPr="00AB412C">
        <w:rPr>
          <w:b/>
          <w:bCs/>
        </w:rPr>
        <w:t>Beispiel</w:t>
      </w:r>
      <w:r w:rsidR="00AB412C" w:rsidRPr="00AB412C">
        <w:rPr>
          <w:b/>
          <w:bCs/>
        </w:rPr>
        <w:t>:</w:t>
      </w:r>
    </w:p>
    <w:p w14:paraId="71D96936" w14:textId="77777777" w:rsidR="00AB412C" w:rsidRPr="00AB412C" w:rsidRDefault="00AB412C" w:rsidP="008547BB">
      <w:pPr>
        <w:rPr>
          <w:b/>
          <w:bCs/>
        </w:rPr>
      </w:pPr>
      <w:r w:rsidRPr="00AB412C">
        <w:rPr>
          <w:b/>
          <w:bCs/>
        </w:rPr>
        <w:lastRenderedPageBreak/>
        <w:t>Durch Korrektur eines abger</w:t>
      </w:r>
      <w:r>
        <w:rPr>
          <w:b/>
          <w:bCs/>
        </w:rPr>
        <w:t>echneten</w:t>
      </w:r>
      <w:r w:rsidRPr="00AB412C">
        <w:rPr>
          <w:b/>
          <w:bCs/>
        </w:rPr>
        <w:t xml:space="preserve"> Monats mit ursprünglich &gt; 5 Stunden</w:t>
      </w:r>
      <w:r>
        <w:rPr>
          <w:b/>
          <w:bCs/>
        </w:rPr>
        <w:t xml:space="preserve"> </w:t>
      </w:r>
      <w:proofErr w:type="spellStart"/>
      <w:r>
        <w:rPr>
          <w:b/>
          <w:bCs/>
        </w:rPr>
        <w:t>Üstd</w:t>
      </w:r>
      <w:proofErr w:type="spellEnd"/>
      <w:r w:rsidRPr="00AB412C">
        <w:rPr>
          <w:b/>
          <w:bCs/>
        </w:rPr>
        <w:t xml:space="preserve">, unterschreitet die </w:t>
      </w:r>
      <w:r>
        <w:rPr>
          <w:b/>
          <w:bCs/>
        </w:rPr>
        <w:t xml:space="preserve">neue </w:t>
      </w:r>
      <w:r w:rsidRPr="00AB412C">
        <w:rPr>
          <w:b/>
          <w:bCs/>
        </w:rPr>
        <w:t xml:space="preserve">Summe der </w:t>
      </w:r>
      <w:proofErr w:type="spellStart"/>
      <w:r w:rsidRPr="00AB412C">
        <w:rPr>
          <w:b/>
          <w:bCs/>
        </w:rPr>
        <w:t>Ü</w:t>
      </w:r>
      <w:r>
        <w:rPr>
          <w:b/>
          <w:bCs/>
        </w:rPr>
        <w:t>std</w:t>
      </w:r>
      <w:proofErr w:type="spellEnd"/>
      <w:r>
        <w:rPr>
          <w:b/>
          <w:bCs/>
        </w:rPr>
        <w:t xml:space="preserve"> </w:t>
      </w:r>
      <w:r w:rsidRPr="00AB412C">
        <w:rPr>
          <w:b/>
          <w:bCs/>
        </w:rPr>
        <w:t>diese Grenze nun. Die Folge ist, es hätte keine Buchung auf das Ü-S</w:t>
      </w:r>
      <w:r>
        <w:rPr>
          <w:b/>
          <w:bCs/>
        </w:rPr>
        <w:t>t</w:t>
      </w:r>
      <w:r w:rsidRPr="00AB412C">
        <w:rPr>
          <w:b/>
          <w:bCs/>
        </w:rPr>
        <w:t xml:space="preserve">d-Konto geben dürfen. </w:t>
      </w:r>
    </w:p>
    <w:p w14:paraId="3CA62F1C" w14:textId="77777777" w:rsidR="009C5FDC" w:rsidRDefault="009C5FDC" w:rsidP="008547BB">
      <w:r w:rsidRPr="00AB412C">
        <w:rPr>
          <w:b/>
          <w:bCs/>
        </w:rPr>
        <w:t>1. Abrechnung</w:t>
      </w:r>
      <w:r>
        <w:t xml:space="preserve"> Monat März 26 = Summe 7 </w:t>
      </w:r>
      <w:proofErr w:type="spellStart"/>
      <w:r>
        <w:t>Üstd</w:t>
      </w:r>
      <w:proofErr w:type="spellEnd"/>
      <w:r>
        <w:t xml:space="preserve">. ---&gt; 4 </w:t>
      </w:r>
      <w:r w:rsidR="00AB412C">
        <w:t xml:space="preserve">Std. </w:t>
      </w:r>
      <w:r>
        <w:t>verrechnet</w:t>
      </w:r>
      <w:r w:rsidR="00AB412C">
        <w:t>:</w:t>
      </w:r>
      <w:r>
        <w:t xml:space="preserve"> 3 bleiben auf </w:t>
      </w:r>
      <w:proofErr w:type="spellStart"/>
      <w:r>
        <w:t>Üstd</w:t>
      </w:r>
      <w:proofErr w:type="spellEnd"/>
      <w:r>
        <w:t>. März 26</w:t>
      </w:r>
    </w:p>
    <w:p w14:paraId="4E6A0DA1" w14:textId="77777777" w:rsidR="009C5FDC" w:rsidRDefault="009C5FDC" w:rsidP="008547BB">
      <w:r w:rsidRPr="00AB412C">
        <w:rPr>
          <w:b/>
          <w:bCs/>
        </w:rPr>
        <w:t>Rückwirkende Korrektur</w:t>
      </w:r>
      <w:r>
        <w:t xml:space="preserve"> des DP, im Juni 26, für März 26--&gt; statt 7 Std. nur noch 4 Std.</w:t>
      </w:r>
    </w:p>
    <w:p w14:paraId="5599A5C4" w14:textId="77777777" w:rsidR="009C5FDC" w:rsidRDefault="00AB412C" w:rsidP="008547BB">
      <w:r w:rsidRPr="00AB412C">
        <w:rPr>
          <w:b/>
          <w:bCs/>
        </w:rPr>
        <w:t>Fazit:</w:t>
      </w:r>
      <w:r>
        <w:t xml:space="preserve"> </w:t>
      </w:r>
      <w:r w:rsidR="009C5FDC">
        <w:t xml:space="preserve">Eigentlich hätten in diesem Fall gar keine </w:t>
      </w:r>
      <w:proofErr w:type="spellStart"/>
      <w:r w:rsidR="009C5FDC">
        <w:t>Üstd</w:t>
      </w:r>
      <w:proofErr w:type="spellEnd"/>
      <w:r w:rsidR="009C5FDC">
        <w:t xml:space="preserve"> auf das Konto geschrieben werden dürfen (da nur 4 Stunden). Da es aber passiert ist, würde ich hier alles belassen, jedoch Diff von 3 Stunden als ABR-Satz buchen und die verbleibende Stunde die in </w:t>
      </w:r>
      <w:proofErr w:type="spellStart"/>
      <w:r w:rsidR="009C5FDC">
        <w:t>Üstd</w:t>
      </w:r>
      <w:proofErr w:type="spellEnd"/>
      <w:r w:rsidR="009C5FDC">
        <w:t xml:space="preserve"> des März steht auf das normale </w:t>
      </w:r>
      <w:proofErr w:type="spellStart"/>
      <w:r w:rsidR="009C5FDC">
        <w:t>Stdkonto</w:t>
      </w:r>
      <w:proofErr w:type="spellEnd"/>
      <w:r w:rsidR="009C5FDC">
        <w:t xml:space="preserve"> umbuchen.</w:t>
      </w:r>
    </w:p>
    <w:p w14:paraId="02792699" w14:textId="77777777" w:rsidR="00AB412C" w:rsidRDefault="00AB412C" w:rsidP="008547BB">
      <w:r>
        <w:t xml:space="preserve">Daraus leitet sich folgende Regel ab: Sollte, durch eine nachträglich Korrektur die ursprünglich überschrittene Grenze von 5 Stunden fallen, dann müssen die </w:t>
      </w:r>
      <w:proofErr w:type="spellStart"/>
      <w:r>
        <w:t>evtl.Reste</w:t>
      </w:r>
      <w:proofErr w:type="spellEnd"/>
      <w:r>
        <w:t xml:space="preserve"> auf dem </w:t>
      </w:r>
      <w:proofErr w:type="spellStart"/>
      <w:r>
        <w:t>Üstd</w:t>
      </w:r>
      <w:proofErr w:type="spellEnd"/>
      <w:r>
        <w:t xml:space="preserve">. Konto des korrigierten Monats, nach der </w:t>
      </w:r>
      <w:proofErr w:type="spellStart"/>
      <w:r>
        <w:t>Diffbuchung</w:t>
      </w:r>
      <w:proofErr w:type="spellEnd"/>
      <w:r>
        <w:t xml:space="preserve"> auf das </w:t>
      </w:r>
      <w:proofErr w:type="spellStart"/>
      <w:r>
        <w:t>Std.konto</w:t>
      </w:r>
      <w:proofErr w:type="spellEnd"/>
      <w:r>
        <w:t xml:space="preserve"> übertragen werden.</w:t>
      </w:r>
    </w:p>
    <w:p w14:paraId="7CCA7F9D" w14:textId="77777777" w:rsidR="00DD2FE5" w:rsidRDefault="00DD2FE5" w:rsidP="00FC1386">
      <w:pPr>
        <w:jc w:val="left"/>
      </w:pPr>
    </w:p>
    <w:p w14:paraId="7F8EA78A" w14:textId="77777777" w:rsidR="00FC1386" w:rsidRPr="00DD2FE5" w:rsidRDefault="00710E58" w:rsidP="00FC1386">
      <w:pPr>
        <w:jc w:val="left"/>
        <w:rPr>
          <w:color w:val="2F5496" w:themeColor="accent1" w:themeShade="BF"/>
        </w:rPr>
      </w:pPr>
      <w:r>
        <w:t>⚠️</w:t>
      </w:r>
      <w:r w:rsidR="00DD2FE5" w:rsidRPr="00DD2FE5">
        <w:rPr>
          <w:b/>
          <w:bCs/>
          <w:color w:val="2F5496" w:themeColor="accent1" w:themeShade="BF"/>
        </w:rPr>
        <w:t xml:space="preserve">Achtung: </w:t>
      </w:r>
      <w:r w:rsidR="00FC1386" w:rsidRPr="00DD2FE5">
        <w:rPr>
          <w:b/>
          <w:bCs/>
          <w:color w:val="2F5496" w:themeColor="accent1" w:themeShade="BF"/>
        </w:rPr>
        <w:t>Eine nachträgliche Dienstplankorrektur in abgerechneten Monaten führt grundsätzlich zu einem falschen Überstundenkontostand.</w:t>
      </w:r>
    </w:p>
    <w:p w14:paraId="1EBE537E" w14:textId="77777777" w:rsidR="00DD2FE5" w:rsidRDefault="00DD2FE5" w:rsidP="00DD2FE5">
      <w:r>
        <w:t xml:space="preserve">Beispiel: </w:t>
      </w:r>
      <w:r w:rsidRPr="00DD2FE5">
        <w:t xml:space="preserve">im April sind </w:t>
      </w:r>
      <w:r>
        <w:t>sechs</w:t>
      </w:r>
      <w:r w:rsidRPr="00DD2FE5">
        <w:t xml:space="preserve"> ang. </w:t>
      </w:r>
      <w:proofErr w:type="spellStart"/>
      <w:r w:rsidRPr="00DD2FE5">
        <w:t>ÜStd</w:t>
      </w:r>
      <w:proofErr w:type="spellEnd"/>
      <w:r w:rsidRPr="00DD2FE5">
        <w:t>. erfasst</w:t>
      </w:r>
      <w:r>
        <w:t xml:space="preserve"> worden</w:t>
      </w:r>
      <w:r w:rsidRPr="00DD2FE5">
        <w:t>;</w:t>
      </w:r>
      <w:r>
        <w:t xml:space="preserve"> </w:t>
      </w:r>
      <w:r w:rsidRPr="00DD2FE5">
        <w:t xml:space="preserve">bei der Abrechnung sind alle dieser </w:t>
      </w:r>
      <w:proofErr w:type="spellStart"/>
      <w:r w:rsidRPr="00DD2FE5">
        <w:t>ang.ÜStd</w:t>
      </w:r>
      <w:proofErr w:type="spellEnd"/>
      <w:r w:rsidRPr="00DD2FE5">
        <w:t>. mit dem Monat Januar</w:t>
      </w:r>
      <w:r>
        <w:t>,</w:t>
      </w:r>
      <w:r w:rsidRPr="00DD2FE5">
        <w:t xml:space="preserve"> verrechnet</w:t>
      </w:r>
      <w:r>
        <w:t xml:space="preserve"> worden</w:t>
      </w:r>
      <w:r w:rsidRPr="00DD2FE5">
        <w:t xml:space="preserve"> -&gt; Ergebnis keine Überstunden (Stundenkonto).</w:t>
      </w:r>
      <w:r>
        <w:t xml:space="preserve"> </w:t>
      </w:r>
      <w:r w:rsidRPr="00DD2FE5">
        <w:t>Eine nachträgliche Dienstplankorrektur im April (es spielt keine Rolle welche Änderung, an einem beliebigen Monatstag) führt zur Ermittlung von 6 Überstunden -&gt; ein Vergleich mit dem Ergebnis zuvor schreibt +6 Überstunden auf das Überstundenkonto.</w:t>
      </w:r>
    </w:p>
    <w:p w14:paraId="0695D415" w14:textId="77777777" w:rsidR="00DD2FE5" w:rsidRDefault="00DD2FE5" w:rsidP="001F6E9D">
      <w:pPr>
        <w:jc w:val="left"/>
        <w:rPr>
          <w:b/>
          <w:bCs/>
        </w:rPr>
      </w:pPr>
    </w:p>
    <w:p w14:paraId="3CF5CBCC" w14:textId="77777777" w:rsidR="00A244CE" w:rsidRPr="00DD2FE5" w:rsidRDefault="000E7FB4" w:rsidP="001F6E9D">
      <w:pPr>
        <w:jc w:val="left"/>
      </w:pPr>
      <w:r w:rsidRPr="00DD2FE5">
        <w:rPr>
          <w:b/>
          <w:bCs/>
        </w:rPr>
        <w:t>Verbesserungsidee in einem nächsten Schritt:</w:t>
      </w:r>
    </w:p>
    <w:p w14:paraId="3C98245B" w14:textId="77777777" w:rsidR="000E7FB4" w:rsidRDefault="000E7FB4" w:rsidP="001F6E9D">
      <w:pPr>
        <w:jc w:val="left"/>
      </w:pPr>
      <w:r>
        <w:t xml:space="preserve">Die Nachabrechnung, wenn es sich um den zuletzt abgerechneten Monat handelt, könnte die gesamten abgerechneten/verrechneten Sätze aus dem </w:t>
      </w:r>
      <w:proofErr w:type="spellStart"/>
      <w:r>
        <w:t>Std.konto</w:t>
      </w:r>
      <w:proofErr w:type="spellEnd"/>
      <w:r>
        <w:t xml:space="preserve"> löschen und neu erstellen. Damit hätten wir auch die Verrechnungen auf dem korrekten Stand. Bisher schreiben wir die nachzubuchenden Differenzen ohne Verrechnung auf das Stundenkonto</w:t>
      </w:r>
    </w:p>
    <w:p w14:paraId="33B78955" w14:textId="77777777" w:rsidR="006250FD" w:rsidRDefault="006250FD">
      <w:pPr>
        <w:spacing w:line="240" w:lineRule="auto"/>
        <w:contextualSpacing w:val="0"/>
        <w:jc w:val="left"/>
        <w:rPr>
          <w:rFonts w:cs="Calibri"/>
          <w:b/>
          <w:bCs/>
          <w:sz w:val="24"/>
          <w:szCs w:val="32"/>
        </w:rPr>
      </w:pPr>
    </w:p>
    <w:p w14:paraId="231C464A" w14:textId="77777777" w:rsidR="00DD2FE5" w:rsidRDefault="00DD2FE5">
      <w:pPr>
        <w:spacing w:line="240" w:lineRule="auto"/>
        <w:contextualSpacing w:val="0"/>
        <w:jc w:val="left"/>
        <w:rPr>
          <w:sz w:val="24"/>
        </w:rPr>
      </w:pPr>
      <w:r>
        <w:rPr>
          <w:b/>
        </w:rPr>
        <w:br w:type="page"/>
      </w:r>
    </w:p>
    <w:p w14:paraId="0EC15882" w14:textId="77777777" w:rsidR="00537D50" w:rsidRDefault="00881B86">
      <w:pPr>
        <w:pStyle w:val="2"/>
      </w:pPr>
      <w:bookmarkStart w:id="11" w:name="_Toc232254663"/>
      <w:r>
        <w:rPr>
          <w:b w:val="0"/>
        </w:rPr>
        <w:lastRenderedPageBreak/>
        <w:t>Zusammenfassung</w:t>
      </w:r>
      <w:bookmarkEnd w:id="11"/>
    </w:p>
    <w:p w14:paraId="2A6D1B9D" w14:textId="77777777" w:rsidR="00537D50" w:rsidRDefault="00881B86" w:rsidP="00704A09">
      <w:pPr>
        <w:pStyle w:val="Listenabsatz"/>
        <w:numPr>
          <w:ilvl w:val="0"/>
          <w:numId w:val="13"/>
        </w:numPr>
      </w:pPr>
      <w:r>
        <w:t>Maske zur Erfassung der ang. Überstunden innerhalb des Dienstplans</w:t>
      </w:r>
    </w:p>
    <w:p w14:paraId="36C92C34" w14:textId="77777777" w:rsidR="00537D50" w:rsidRDefault="00881B86" w:rsidP="00704A09">
      <w:pPr>
        <w:pStyle w:val="Listenabsatz"/>
        <w:numPr>
          <w:ilvl w:val="0"/>
          <w:numId w:val="13"/>
        </w:numPr>
      </w:pPr>
      <w:r>
        <w:t>Neues Stundenkonto für „ang. Überstunden“ — Anzeige und Verrechnung im Stundenkonto</w:t>
      </w:r>
    </w:p>
    <w:p w14:paraId="5EB19C62" w14:textId="77777777" w:rsidR="00537D50" w:rsidRDefault="00881B86" w:rsidP="00704A09">
      <w:pPr>
        <w:pStyle w:val="Listenabsatz"/>
        <w:numPr>
          <w:ilvl w:val="0"/>
          <w:numId w:val="13"/>
        </w:numPr>
      </w:pPr>
      <w:r>
        <w:t>Neue Abfrage, die die 5-Stunden-Grenze prüft und bei Überschreitung die ang. Überstunden in das separate Konto überführt</w:t>
      </w:r>
    </w:p>
    <w:p w14:paraId="5EC93F1B" w14:textId="6A298F1F" w:rsidR="00537D50" w:rsidRDefault="00881B86" w:rsidP="00704A09">
      <w:pPr>
        <w:pStyle w:val="Listenabsatz"/>
        <w:numPr>
          <w:ilvl w:val="0"/>
          <w:numId w:val="13"/>
        </w:numPr>
      </w:pPr>
      <w:r>
        <w:t xml:space="preserve">Neue Spalte in der Dienstplanstatistik (rechte Seite) mit aktuellem </w:t>
      </w:r>
      <w:r w:rsidR="00F915D4">
        <w:t>Konto</w:t>
      </w:r>
      <w:r>
        <w:t>stand der ang. Überstunden</w:t>
      </w:r>
      <w:r w:rsidR="00F915D4">
        <w:t xml:space="preserve"> + </w:t>
      </w:r>
      <w:proofErr w:type="spellStart"/>
      <w:r w:rsidR="00F915D4">
        <w:t>Quickinfo</w:t>
      </w:r>
      <w:proofErr w:type="spellEnd"/>
    </w:p>
    <w:p w14:paraId="6986D10A" w14:textId="77777777" w:rsidR="00537D50" w:rsidRDefault="00881B86" w:rsidP="00704A09">
      <w:pPr>
        <w:pStyle w:val="Listenabsatz"/>
        <w:numPr>
          <w:ilvl w:val="0"/>
          <w:numId w:val="13"/>
        </w:numPr>
      </w:pPr>
      <w:r>
        <w:t>Erweiterung Im-/Export um die ang. Überstunden</w:t>
      </w:r>
    </w:p>
    <w:p w14:paraId="740E4B7D" w14:textId="77777777" w:rsidR="00704A09" w:rsidRDefault="00704A09">
      <w:pPr>
        <w:spacing w:line="240" w:lineRule="auto"/>
        <w:contextualSpacing w:val="0"/>
        <w:jc w:val="left"/>
        <w:rPr>
          <w:b/>
          <w:sz w:val="28"/>
          <w:szCs w:val="20"/>
        </w:rPr>
      </w:pPr>
      <w:r>
        <w:br w:type="page"/>
      </w:r>
    </w:p>
    <w:p w14:paraId="6372F8F6" w14:textId="77777777" w:rsidR="00366337" w:rsidRPr="00366337" w:rsidRDefault="00A94D59" w:rsidP="00366337">
      <w:pPr>
        <w:pStyle w:val="1"/>
        <w:numPr>
          <w:ilvl w:val="0"/>
          <w:numId w:val="12"/>
        </w:numPr>
        <w:rPr>
          <w:sz w:val="22"/>
          <w:szCs w:val="24"/>
        </w:rPr>
      </w:pPr>
      <w:bookmarkStart w:id="12" w:name="_Toc232254664"/>
      <w:r w:rsidRPr="00526233">
        <w:lastRenderedPageBreak/>
        <w:t>Wechselschichtdienstzulage Tarifbeschäftigte</w:t>
      </w:r>
      <w:bookmarkEnd w:id="12"/>
      <w:r w:rsidR="00366337">
        <w:t xml:space="preserve"> </w:t>
      </w:r>
    </w:p>
    <w:p w14:paraId="4CC5EDA0" w14:textId="77777777" w:rsidR="00366337" w:rsidRDefault="00366337" w:rsidP="00366337">
      <w:pPr>
        <w:pStyle w:val="2"/>
      </w:pPr>
      <w:bookmarkStart w:id="13" w:name="_Toc232254665"/>
      <w:r>
        <w:t>Anforderungsbeschreibung seitens DWD:</w:t>
      </w:r>
      <w:bookmarkEnd w:id="13"/>
    </w:p>
    <w:p w14:paraId="603A016B" w14:textId="77777777" w:rsidR="00366337" w:rsidRPr="001832C7" w:rsidRDefault="00366337" w:rsidP="00366337">
      <w:pPr>
        <w:rPr>
          <w:color w:val="4472C4" w:themeColor="accent1"/>
          <w:szCs w:val="22"/>
          <w:lang w:eastAsia="en-US"/>
        </w:rPr>
      </w:pPr>
      <w:r w:rsidRPr="001832C7">
        <w:rPr>
          <w:color w:val="4472C4" w:themeColor="accent1"/>
        </w:rPr>
        <w:t>Ständige Schichtarbeit § 7 Abs. 2 TVöD Bund + § 8 Abs. 5 TVöD Bund</w:t>
      </w:r>
    </w:p>
    <w:p w14:paraId="2C554E19" w14:textId="77777777" w:rsidR="00366337" w:rsidRPr="001832C7" w:rsidRDefault="00366337" w:rsidP="00366337">
      <w:pPr>
        <w:rPr>
          <w:color w:val="4472C4" w:themeColor="accent1"/>
        </w:rPr>
      </w:pPr>
      <w:r w:rsidRPr="001832C7">
        <w:rPr>
          <w:color w:val="4472C4" w:themeColor="accent1"/>
        </w:rPr>
        <w:t>Wechselschichtdienst § 7 Abs. 1 TVöD Bund + § 8 Abs. 6 TVöD Bund</w:t>
      </w:r>
    </w:p>
    <w:p w14:paraId="5FA1E1F5" w14:textId="77777777" w:rsidR="00366337" w:rsidRPr="001832C7" w:rsidRDefault="00366337" w:rsidP="00366337">
      <w:pPr>
        <w:rPr>
          <w:b/>
          <w:color w:val="4472C4" w:themeColor="accent1"/>
          <w:u w:val="single"/>
        </w:rPr>
      </w:pPr>
    </w:p>
    <w:p w14:paraId="60665BC7" w14:textId="77777777" w:rsidR="00366337" w:rsidRPr="001832C7" w:rsidRDefault="00366337" w:rsidP="00366337">
      <w:pPr>
        <w:rPr>
          <w:color w:val="4472C4" w:themeColor="accent1"/>
        </w:rPr>
      </w:pPr>
      <w:r w:rsidRPr="001832C7">
        <w:rPr>
          <w:color w:val="4472C4" w:themeColor="accent1"/>
        </w:rPr>
        <w:t xml:space="preserve">Bisher läuft die Kennzeichnung, ob eine beschäftigte Person ständigen Schichtdienst oder ständigen Wechselschichtdienst leistet, über ein manuell </w:t>
      </w:r>
      <w:r w:rsidR="001832C7" w:rsidRPr="001832C7">
        <w:rPr>
          <w:color w:val="4472C4" w:themeColor="accent1"/>
        </w:rPr>
        <w:t>zu setzendes Häkchen</w:t>
      </w:r>
      <w:r w:rsidRPr="001832C7">
        <w:rPr>
          <w:color w:val="4472C4" w:themeColor="accent1"/>
        </w:rPr>
        <w:t xml:space="preserve"> in den Personalstammdaten, was in der Folge die Zuweisung der entsprechenden Zulage nach § 8 Abs. 5 und 6 TVöD Bund auslöst. Jedoch ist es möglich, dass Beschäftigte nicht jeden Monat ständigen Schichtdienst oder Wechselschichtdienst leisten, sondern sich dies recht spontan ergibt. Aus diesem Grund sollte zukünftig eine Dienstplanbezogene Auswertung erfolgen und das System jeden Monat automatisch nach den tatsächlich geleisteten Schichten ausweisen, ob in dem abzurechnenden Monat ständiger Schichtdienst oder ständiger Wechselschichtdienst geleistet wurde und demzufolge ob eine Zulage nach § 8 Abs. 5 oder Abs. 6 TVöD Bund zu zahlen ist.</w:t>
      </w:r>
    </w:p>
    <w:p w14:paraId="51DBD116" w14:textId="77777777" w:rsidR="00366337" w:rsidRPr="00526233" w:rsidRDefault="00366337" w:rsidP="00366337">
      <w:pPr>
        <w:rPr>
          <w:rFonts w:cs="Calibri"/>
          <w:b/>
          <w:bCs/>
        </w:rPr>
      </w:pPr>
    </w:p>
    <w:p w14:paraId="1BFF2F66" w14:textId="77777777" w:rsidR="005D4A77" w:rsidRDefault="00772664" w:rsidP="00D463DF">
      <w:pPr>
        <w:pStyle w:val="2"/>
      </w:pPr>
      <w:bookmarkStart w:id="14" w:name="_Toc232254666"/>
      <w:r>
        <w:t>Einführung automatische Ermittlung Schichtzulagen Beschäftigte</w:t>
      </w:r>
      <w:bookmarkEnd w:id="14"/>
      <w:r>
        <w:t xml:space="preserve">  </w:t>
      </w:r>
    </w:p>
    <w:p w14:paraId="78F11321" w14:textId="61409D76" w:rsidR="00366337" w:rsidRPr="00366337" w:rsidRDefault="00366337" w:rsidP="009534B1">
      <w:r w:rsidRPr="00D463DF">
        <w:t xml:space="preserve">Aufwand an </w:t>
      </w:r>
      <w:r w:rsidR="001832C7" w:rsidRPr="00D463DF">
        <w:t xml:space="preserve">DWD: </w:t>
      </w:r>
      <w:r w:rsidRPr="00D463DF">
        <w:t>8,75 Tage</w:t>
      </w:r>
    </w:p>
    <w:p w14:paraId="35083ED3" w14:textId="6C6C7D59" w:rsidR="00A94D59" w:rsidRDefault="00772664" w:rsidP="00A94D59">
      <w:r>
        <w:t>Ziel</w:t>
      </w:r>
      <w:r w:rsidR="00366337">
        <w:t>:</w:t>
      </w:r>
    </w:p>
    <w:p w14:paraId="185F0251" w14:textId="0AC35BDC" w:rsidR="00A94D59" w:rsidRDefault="00772664" w:rsidP="00A94D59">
      <w:r>
        <w:t xml:space="preserve">Entwicklung eines Moduls, welches die Schichtzulagen für Beschäftigte während der Monatsabrechnung automatisch ermittelt. </w:t>
      </w:r>
      <w:r w:rsidR="00A94D59">
        <w:t xml:space="preserve">Die Monatsabrechnung erhält </w:t>
      </w:r>
      <w:r>
        <w:t xml:space="preserve">dafür </w:t>
      </w:r>
      <w:r w:rsidR="00A94D59">
        <w:t xml:space="preserve">einen weiteren Berechnungsprozess, um die Einstufung nach ständiger Schicht-/Wechselschicht mit den nachfolgenden Kriterien automatisch ermitteln zu können. </w:t>
      </w:r>
    </w:p>
    <w:p w14:paraId="5B1D43CB" w14:textId="5064CD8B" w:rsidR="00A36E26" w:rsidRDefault="00A36E26" w:rsidP="00A36E26">
      <w:r>
        <w:t xml:space="preserve">Zukünftiger Ablauf: Die Monatsabrechnung ermittelt die Einstufung selbstständig und schreibt das Ergebnis direkt in </w:t>
      </w:r>
      <w:r w:rsidR="00772664">
        <w:t>die Tabellen Schichtzulagen und Zusatzurlaubbasis</w:t>
      </w:r>
      <w:r>
        <w:t xml:space="preserve"> — die manuelle Eintragung im Personalstamm entfällt.</w:t>
      </w:r>
    </w:p>
    <w:p w14:paraId="0CBEAAD3" w14:textId="54142764" w:rsidR="00A36E26" w:rsidRDefault="00A36E26" w:rsidP="00A36E26">
      <w:r>
        <w:t xml:space="preserve">Aktueller Ablauf (manuell): Der Benutzer trägt im Personalstamm (Register „LBV") die Schichtart ein → GisboTimer schreibt den Wert in </w:t>
      </w:r>
      <w:proofErr w:type="spellStart"/>
      <w:r>
        <w:t>persschicht</w:t>
      </w:r>
      <w:proofErr w:type="spellEnd"/>
      <w:r>
        <w:t xml:space="preserve"> → die Monatsabrechnung liest diesen Eintrag und stuft </w:t>
      </w:r>
      <w:r w:rsidR="00772664">
        <w:t xml:space="preserve">einerseits </w:t>
      </w:r>
      <w:r>
        <w:t>den Monat entsprechend ein</w:t>
      </w:r>
      <w:r w:rsidR="00772664">
        <w:t xml:space="preserve"> und speichert diese Einstufung in der Tabelle ‚Zusatzurlaubbasis‘, </w:t>
      </w:r>
      <w:r w:rsidR="00122E56">
        <w:t>andererseits</w:t>
      </w:r>
      <w:r w:rsidR="00772664">
        <w:t xml:space="preserve"> generiert GisboTimer daraus die Schichtzulage. </w:t>
      </w:r>
    </w:p>
    <w:p w14:paraId="4D66B5BD" w14:textId="37137646" w:rsidR="00A36E26" w:rsidRDefault="00A36E26" w:rsidP="00A36E26">
      <w:pPr>
        <w:rPr>
          <w:b/>
        </w:rPr>
      </w:pPr>
    </w:p>
    <w:p w14:paraId="37D50F12" w14:textId="12FAD70A" w:rsidR="0063602E" w:rsidRDefault="00FB57E5" w:rsidP="00FB57E5">
      <w:r w:rsidRPr="00FB57E5">
        <w:rPr>
          <w:bCs/>
        </w:rPr>
        <w:t>Die Tabelle Zusatzurlaubbasis wird deshalb benötigt, weil</w:t>
      </w:r>
      <w:r w:rsidRPr="00FB57E5">
        <w:t xml:space="preserve"> </w:t>
      </w:r>
      <w:r>
        <w:t>d</w:t>
      </w:r>
      <w:r w:rsidR="0063602E">
        <w:t>ie Schichtdiensteinstufung auch Basis für die Zusatzurlaubsermittlung</w:t>
      </w:r>
      <w:r>
        <w:t xml:space="preserve"> ist. </w:t>
      </w:r>
      <w:r w:rsidR="0063602E">
        <w:t xml:space="preserve">Aufgrund dieser Tabelle wird der Zusatzurlaub ermittelt und verwendete Monate entwertet. Dieses Modul muss nach wie vor funktionsfähig sein. </w:t>
      </w:r>
    </w:p>
    <w:p w14:paraId="3A40F4E8" w14:textId="76D0FFBA" w:rsidR="00A36E26" w:rsidRDefault="00FB7312" w:rsidP="00A36E26">
      <w:r>
        <w:t xml:space="preserve">Dabei müssen wir aufpassen, dass die </w:t>
      </w:r>
      <w:r w:rsidR="00FB57E5">
        <w:t xml:space="preserve">während der Abrechnung, die </w:t>
      </w:r>
      <w:r>
        <w:t xml:space="preserve">derzeitige Übertragung </w:t>
      </w:r>
      <w:proofErr w:type="spellStart"/>
      <w:r>
        <w:t>persschicht</w:t>
      </w:r>
      <w:proofErr w:type="spellEnd"/>
      <w:r>
        <w:t xml:space="preserve"> in Zusatzurlaubbasis </w:t>
      </w:r>
      <w:r w:rsidR="0063602E">
        <w:t>uns die</w:t>
      </w:r>
      <w:r w:rsidR="00FB57E5">
        <w:t>,</w:t>
      </w:r>
      <w:r w:rsidR="0063602E">
        <w:t xml:space="preserve"> zuvor gespeicherte</w:t>
      </w:r>
      <w:r w:rsidR="00FB57E5">
        <w:t>n</w:t>
      </w:r>
      <w:r w:rsidR="0063602E">
        <w:t xml:space="preserve"> automatisch ermittelte </w:t>
      </w:r>
      <w:r w:rsidR="0063602E">
        <w:lastRenderedPageBreak/>
        <w:t>Schichtdiensteinstufung</w:t>
      </w:r>
      <w:r w:rsidR="00FB57E5">
        <w:t>,</w:t>
      </w:r>
      <w:r w:rsidR="0063602E">
        <w:t xml:space="preserve"> </w:t>
      </w:r>
      <w:r>
        <w:t xml:space="preserve">nicht </w:t>
      </w:r>
      <w:r w:rsidR="0063602E">
        <w:t>überschreibt</w:t>
      </w:r>
      <w:r>
        <w:t xml:space="preserve">. </w:t>
      </w:r>
      <w:r w:rsidR="00F915D4">
        <w:t xml:space="preserve">Dieser Programmteil muss entfernt werden. </w:t>
      </w:r>
      <w:r>
        <w:t xml:space="preserve">Die Tabelle </w:t>
      </w:r>
      <w:r w:rsidR="00F915D4">
        <w:t>PERSCHICHT</w:t>
      </w:r>
      <w:r>
        <w:t xml:space="preserve"> wird nicht mehr gepflegt. Das Fenster zur Erfassung derselben benötigen wir nicht mehr. Sie wird auch nicht mehr gelesen. Insofern könnte man den Button zum Aufruf des Fensters im Personalstamm inaktivieren. </w:t>
      </w:r>
    </w:p>
    <w:p w14:paraId="3BAF5AF6" w14:textId="250C95FA" w:rsidR="00FB57E5" w:rsidRDefault="00FB57E5" w:rsidP="00D463DF">
      <w:r>
        <w:t>Abrechnung rückgängig:</w:t>
      </w:r>
    </w:p>
    <w:p w14:paraId="6EE265AB" w14:textId="0405C958" w:rsidR="00FB57E5" w:rsidRDefault="00FB57E5" w:rsidP="00D463DF">
      <w:r>
        <w:t>⚠️</w:t>
      </w:r>
      <w:r w:rsidRPr="00122E56">
        <w:rPr>
          <w:b/>
          <w:bCs/>
        </w:rPr>
        <w:t>Achtung</w:t>
      </w:r>
      <w:r>
        <w:t xml:space="preserve">: Wenn die Abrechnung eines Monats rückgängig gemacht wird, müssen auch </w:t>
      </w:r>
      <w:r w:rsidR="00122E56">
        <w:t>die Einträge/Entwertungen</w:t>
      </w:r>
      <w:r>
        <w:t xml:space="preserve"> in der Zusatzurlaubsbasis rückgängig gemacht werden. </w:t>
      </w:r>
    </w:p>
    <w:p w14:paraId="1E4A876A" w14:textId="77777777" w:rsidR="00FB57E5" w:rsidRDefault="00FB57E5" w:rsidP="00D463DF"/>
    <w:p w14:paraId="68567C3A" w14:textId="0C432C91" w:rsidR="00D463DF" w:rsidRPr="00526233" w:rsidRDefault="00D463DF" w:rsidP="00D463DF">
      <w:pPr>
        <w:rPr>
          <w:rFonts w:cs="Calibri"/>
        </w:rPr>
      </w:pPr>
      <w:r>
        <w:t>⚠️</w:t>
      </w:r>
      <w:r w:rsidRPr="00710E58">
        <w:rPr>
          <w:rFonts w:cs="Calibri"/>
          <w:b/>
          <w:bCs/>
        </w:rPr>
        <w:t>Hinweis</w:t>
      </w:r>
      <w:r>
        <w:rPr>
          <w:rFonts w:cs="Calibri"/>
        </w:rPr>
        <w:t xml:space="preserve">: Der DWD hat laut Einschätzung von Frau Kirch, </w:t>
      </w:r>
      <w:r w:rsidRPr="0074095A">
        <w:rPr>
          <w:rFonts w:cs="Calibri"/>
          <w:b/>
          <w:bCs/>
          <w:u w:val="single"/>
        </w:rPr>
        <w:t>keinen</w:t>
      </w:r>
      <w:r>
        <w:rPr>
          <w:rFonts w:cs="Calibri"/>
        </w:rPr>
        <w:t xml:space="preserve"> </w:t>
      </w:r>
      <w:r w:rsidRPr="00526233">
        <w:rPr>
          <w:rFonts w:cs="Calibri"/>
        </w:rPr>
        <w:t>nicht ständigen Schicht-/Wechselschicht</w:t>
      </w:r>
      <w:r>
        <w:rPr>
          <w:rFonts w:cs="Calibri"/>
        </w:rPr>
        <w:t xml:space="preserve">. Daher gilt: </w:t>
      </w:r>
      <w:r w:rsidRPr="00526233">
        <w:rPr>
          <w:rFonts w:cs="Calibri"/>
        </w:rPr>
        <w:t xml:space="preserve"> wird keine</w:t>
      </w:r>
      <w:r>
        <w:rPr>
          <w:rFonts w:cs="Calibri"/>
        </w:rPr>
        <w:t>s</w:t>
      </w:r>
      <w:r w:rsidRPr="00526233">
        <w:rPr>
          <w:rFonts w:cs="Calibri"/>
        </w:rPr>
        <w:t xml:space="preserve"> der Kriterien erfüllt, so wird der Monat als ‚kein Schichtdienst‘ eingestuft.</w:t>
      </w:r>
      <w:r w:rsidR="00FB57E5">
        <w:rPr>
          <w:rFonts w:cs="Calibri"/>
        </w:rPr>
        <w:t xml:space="preserve"> Insofern müssen wir uns lediglich, um die Ermittlung von ständigem/ nicht ständigem Schicht-/Wechselschichtdienst kümmern.</w:t>
      </w:r>
      <w:r w:rsidR="00F915D4">
        <w:rPr>
          <w:rFonts w:cs="Calibri"/>
        </w:rPr>
        <w:t xml:space="preserve"> Der </w:t>
      </w:r>
      <w:r w:rsidR="0074095A">
        <w:rPr>
          <w:rFonts w:cs="Calibri"/>
        </w:rPr>
        <w:t>„</w:t>
      </w:r>
      <w:r w:rsidR="00F915D4">
        <w:rPr>
          <w:rFonts w:cs="Calibri"/>
        </w:rPr>
        <w:t>nicht ständige Schicht-/Wechselschichtdienst</w:t>
      </w:r>
      <w:r w:rsidR="0074095A">
        <w:rPr>
          <w:rFonts w:cs="Calibri"/>
        </w:rPr>
        <w:t>“</w:t>
      </w:r>
      <w:r w:rsidR="00F915D4">
        <w:rPr>
          <w:rFonts w:cs="Calibri"/>
        </w:rPr>
        <w:t xml:space="preserve"> ist </w:t>
      </w:r>
      <w:r w:rsidR="00F915D4" w:rsidRPr="0074095A">
        <w:rPr>
          <w:rFonts w:cs="Calibri"/>
          <w:b/>
          <w:bCs/>
          <w:u w:val="single"/>
        </w:rPr>
        <w:t>kein</w:t>
      </w:r>
      <w:r w:rsidR="00F915D4">
        <w:rPr>
          <w:rFonts w:cs="Calibri"/>
        </w:rPr>
        <w:t xml:space="preserve"> Bestandteil der automatischen Ermittlung. </w:t>
      </w:r>
    </w:p>
    <w:p w14:paraId="58E89E67" w14:textId="77777777" w:rsidR="00D463DF" w:rsidRDefault="00D463DF" w:rsidP="00D463DF">
      <w:pPr>
        <w:rPr>
          <w:rFonts w:cs="Calibri"/>
          <w:i/>
          <w:iCs/>
        </w:rPr>
      </w:pPr>
    </w:p>
    <w:p w14:paraId="79C4DAE1" w14:textId="77777777" w:rsidR="005D4A77" w:rsidRDefault="00A94D59" w:rsidP="005D4A77">
      <w:pPr>
        <w:pStyle w:val="3"/>
      </w:pPr>
      <w:bookmarkStart w:id="15" w:name="_Toc232254667"/>
      <w:r>
        <w:t xml:space="preserve">Kriterien zur Ermittlung des </w:t>
      </w:r>
      <w:r w:rsidRPr="00144B10">
        <w:t>ständigen Schichtdiensts</w:t>
      </w:r>
      <w:bookmarkEnd w:id="15"/>
    </w:p>
    <w:p w14:paraId="60788A80" w14:textId="2A6A6A15" w:rsidR="00A94D59" w:rsidRDefault="005D4A77" w:rsidP="005D4A77">
      <w:r>
        <w:t>A</w:t>
      </w:r>
      <w:r w:rsidR="00A94D59">
        <w:t>bgeleitet aus § 7 Abs. 2 TVöD Bund</w:t>
      </w:r>
    </w:p>
    <w:p w14:paraId="0B6642B2" w14:textId="1B84947E" w:rsidR="00A94D59" w:rsidRDefault="00A94D59" w:rsidP="00A94D59">
      <w:pPr>
        <w:pStyle w:val="Listenabsatz"/>
        <w:numPr>
          <w:ilvl w:val="0"/>
          <w:numId w:val="9"/>
        </w:numPr>
        <w:jc w:val="left"/>
        <w:rPr>
          <w:rFonts w:cs="Calibri"/>
        </w:rPr>
      </w:pPr>
      <w:r w:rsidRPr="001F224B">
        <w:rPr>
          <w:rFonts w:cs="Calibri"/>
          <w:b/>
          <w:bCs/>
        </w:rPr>
        <w:t>Zeitspanne &gt;= 13</w:t>
      </w:r>
      <w:r w:rsidRPr="00144B10">
        <w:rPr>
          <w:rFonts w:cs="Calibri"/>
        </w:rPr>
        <w:t xml:space="preserve"> </w:t>
      </w:r>
      <w:r>
        <w:t xml:space="preserve">Zur Ermittlung der Zeitspanne verwenden wir die </w:t>
      </w:r>
      <w:r w:rsidR="004E1F47">
        <w:t>unten ausgeführte</w:t>
      </w:r>
      <w:r>
        <w:t xml:space="preserve"> </w:t>
      </w:r>
      <w:r w:rsidR="001B3838">
        <w:t>Wochentags</w:t>
      </w:r>
      <w:r w:rsidR="004E1F47">
        <w:t>-</w:t>
      </w:r>
      <w:r w:rsidR="001B3838">
        <w:t>Methode</w:t>
      </w:r>
    </w:p>
    <w:p w14:paraId="6D19533E" w14:textId="0BDAC58B" w:rsidR="00A94D59" w:rsidRPr="00526233" w:rsidRDefault="00A94D59" w:rsidP="00A94D59">
      <w:pPr>
        <w:pStyle w:val="Listenabsatz"/>
        <w:numPr>
          <w:ilvl w:val="0"/>
          <w:numId w:val="9"/>
        </w:numPr>
        <w:jc w:val="left"/>
      </w:pPr>
      <w:r w:rsidRPr="00526233">
        <w:rPr>
          <w:rFonts w:cs="Calibri"/>
          <w:b/>
          <w:bCs/>
        </w:rPr>
        <w:t>Wechsel Beginn Arbeitszeit</w:t>
      </w:r>
      <w:r w:rsidRPr="00526233">
        <w:rPr>
          <w:rFonts w:cs="Calibri"/>
        </w:rPr>
        <w:t xml:space="preserve"> um mind. 2 Stunden</w:t>
      </w:r>
      <w:r w:rsidR="004E1F47">
        <w:rPr>
          <w:rFonts w:cs="Calibri"/>
        </w:rPr>
        <w:t xml:space="preserve"> pro Monat</w:t>
      </w:r>
      <w:r w:rsidRPr="00526233">
        <w:rPr>
          <w:rFonts w:cs="Calibri"/>
        </w:rPr>
        <w:t>. Für den DWD ist ein Wechsel dieser Art ausreichend</w:t>
      </w:r>
      <w:r>
        <w:rPr>
          <w:rFonts w:cs="Calibri"/>
        </w:rPr>
        <w:t xml:space="preserve">, </w:t>
      </w:r>
      <w:r w:rsidRPr="00526233">
        <w:rPr>
          <w:rFonts w:cs="Calibri"/>
        </w:rPr>
        <w:t>um das Kriterium zu erfüllen</w:t>
      </w:r>
    </w:p>
    <w:p w14:paraId="2E28652F" w14:textId="77777777" w:rsidR="00A36E26" w:rsidRDefault="00A36E26" w:rsidP="00A36E26">
      <w:pPr>
        <w:pStyle w:val="3"/>
        <w:numPr>
          <w:ilvl w:val="0"/>
          <w:numId w:val="0"/>
        </w:numPr>
        <w:ind w:left="227" w:hanging="227"/>
      </w:pPr>
    </w:p>
    <w:p w14:paraId="7D6066BB" w14:textId="3700F9F7" w:rsidR="00A94D59" w:rsidRPr="00A36E26" w:rsidRDefault="00A94D59" w:rsidP="00A36E26">
      <w:pPr>
        <w:rPr>
          <w:b/>
          <w:bCs/>
        </w:rPr>
      </w:pPr>
      <w:r w:rsidRPr="00A36E26">
        <w:rPr>
          <w:b/>
          <w:bCs/>
        </w:rPr>
        <w:t xml:space="preserve">Folgende Methode </w:t>
      </w:r>
      <w:r w:rsidR="004E1F47">
        <w:rPr>
          <w:b/>
          <w:bCs/>
        </w:rPr>
        <w:t xml:space="preserve">(Wochentags-Methode) </w:t>
      </w:r>
      <w:r w:rsidRPr="00A36E26">
        <w:rPr>
          <w:b/>
          <w:bCs/>
        </w:rPr>
        <w:t xml:space="preserve">zur Ermittlung der Zeitspanne werden wir </w:t>
      </w:r>
      <w:r w:rsidR="004E1F47">
        <w:rPr>
          <w:b/>
          <w:bCs/>
        </w:rPr>
        <w:t>verwenden</w:t>
      </w:r>
      <w:r w:rsidRPr="00A36E26">
        <w:rPr>
          <w:b/>
          <w:bCs/>
        </w:rPr>
        <w:t xml:space="preserve">: </w:t>
      </w:r>
    </w:p>
    <w:p w14:paraId="76521076" w14:textId="77777777" w:rsidR="00A94D59" w:rsidRPr="00B8285F" w:rsidRDefault="00A94D59" w:rsidP="00A94D59">
      <w:pPr>
        <w:pStyle w:val="Kopfzeile"/>
        <w:tabs>
          <w:tab w:val="clear" w:pos="4536"/>
          <w:tab w:val="center" w:pos="567"/>
        </w:tabs>
        <w:rPr>
          <w:rStyle w:val="Seitenzahl"/>
          <w:rFonts w:ascii="Calibri" w:hAnsi="Calibri" w:cs="Arial"/>
          <w:b/>
          <w:bCs/>
          <w:szCs w:val="20"/>
          <w:u w:val="single"/>
        </w:rPr>
      </w:pPr>
      <w:r w:rsidRPr="00B8285F">
        <w:rPr>
          <w:rStyle w:val="Seitenzahl"/>
          <w:rFonts w:ascii="Calibri" w:hAnsi="Calibri" w:cs="Arial"/>
          <w:b/>
          <w:bCs/>
          <w:szCs w:val="20"/>
          <w:u w:val="single"/>
        </w:rPr>
        <w:t>Schritt 1:</w:t>
      </w:r>
    </w:p>
    <w:p w14:paraId="454E7AE0" w14:textId="77777777" w:rsidR="00A94D59" w:rsidRPr="00B8285F" w:rsidRDefault="00A94D59" w:rsidP="00A94D59">
      <w:pPr>
        <w:pStyle w:val="Kopfzeile"/>
        <w:tabs>
          <w:tab w:val="clear" w:pos="4536"/>
          <w:tab w:val="center" w:pos="567"/>
        </w:tabs>
        <w:rPr>
          <w:rStyle w:val="Seitenzahl"/>
          <w:rFonts w:ascii="Calibri" w:hAnsi="Calibri" w:cs="Arial"/>
          <w:bCs/>
          <w:szCs w:val="20"/>
        </w:rPr>
      </w:pPr>
      <w:r w:rsidRPr="00B8285F">
        <w:rPr>
          <w:rStyle w:val="Seitenzahl"/>
          <w:rFonts w:ascii="Calibri" w:hAnsi="Calibri" w:cs="Arial"/>
          <w:bCs/>
          <w:szCs w:val="20"/>
        </w:rPr>
        <w:t xml:space="preserve">Für alle gleichen Wochentage (alle Montage, Dienstage, Mittwoche usw.) des Abrechnungsmonats wird aus dem frühesten Dienstbeginn und dem spätesten Dienstende dieser Tage die Zeitspanne des jeweiligen Wochentags gebildet. Als Dienstzeiten verwendet das Programm die </w:t>
      </w:r>
      <w:r w:rsidRPr="00B8285F">
        <w:rPr>
          <w:rStyle w:val="Seitenzahl"/>
          <w:rFonts w:ascii="Calibri" w:hAnsi="Calibri" w:cs="Arial"/>
          <w:b/>
          <w:szCs w:val="20"/>
        </w:rPr>
        <w:t>Sollarbeitszeiten</w:t>
      </w:r>
      <w:r w:rsidRPr="00B8285F">
        <w:rPr>
          <w:rStyle w:val="Seitenzahl"/>
          <w:rFonts w:ascii="Calibri" w:hAnsi="Calibri" w:cs="Arial"/>
          <w:bCs/>
          <w:szCs w:val="20"/>
        </w:rPr>
        <w:t xml:space="preserve"> aus dem Zeitmodell, nicht die tatsächlich geleisteten Zeiten aus dem Dienstplan.</w:t>
      </w:r>
    </w:p>
    <w:p w14:paraId="6ECCAE87" w14:textId="77777777" w:rsidR="00A94D59" w:rsidRPr="00B8285F" w:rsidRDefault="00A94D59" w:rsidP="00A94D59">
      <w:pPr>
        <w:pStyle w:val="Kopfzeile"/>
        <w:tabs>
          <w:tab w:val="clear" w:pos="4536"/>
          <w:tab w:val="center" w:pos="567"/>
        </w:tabs>
        <w:rPr>
          <w:rStyle w:val="Seitenzahl"/>
          <w:rFonts w:ascii="Calibri" w:hAnsi="Calibri" w:cs="Arial"/>
          <w:bCs/>
          <w:i/>
          <w:szCs w:val="20"/>
        </w:rPr>
      </w:pPr>
    </w:p>
    <w:p w14:paraId="3D505200" w14:textId="77777777" w:rsidR="00A94D59" w:rsidRPr="00B8285F" w:rsidRDefault="00A94D59" w:rsidP="00A94D59">
      <w:pPr>
        <w:pStyle w:val="Kopfzeile"/>
        <w:tabs>
          <w:tab w:val="clear" w:pos="4536"/>
          <w:tab w:val="center" w:pos="567"/>
        </w:tabs>
        <w:rPr>
          <w:rStyle w:val="Seitenzahl"/>
          <w:rFonts w:ascii="Calibri" w:hAnsi="Calibri" w:cs="Arial"/>
          <w:b/>
          <w:bCs/>
          <w:i/>
          <w:szCs w:val="20"/>
        </w:rPr>
      </w:pPr>
      <w:r w:rsidRPr="00B8285F">
        <w:rPr>
          <w:rStyle w:val="Seitenzahl"/>
          <w:rFonts w:ascii="Calibri" w:hAnsi="Calibri" w:cs="Arial"/>
          <w:b/>
          <w:bCs/>
          <w:i/>
          <w:szCs w:val="20"/>
        </w:rPr>
        <w:t>Beispiel: Abrechnung Monat 01’ 20</w:t>
      </w:r>
      <w:r>
        <w:rPr>
          <w:rStyle w:val="Seitenzahl"/>
          <w:rFonts w:ascii="Calibri" w:hAnsi="Calibri" w:cs="Arial"/>
          <w:b/>
          <w:bCs/>
          <w:i/>
          <w:szCs w:val="20"/>
        </w:rPr>
        <w:t>25</w:t>
      </w:r>
      <w:r w:rsidRPr="00B8285F">
        <w:rPr>
          <w:rStyle w:val="Seitenzahl"/>
          <w:rFonts w:ascii="Calibri" w:hAnsi="Calibri" w:cs="Arial"/>
          <w:b/>
          <w:bCs/>
          <w:i/>
          <w:szCs w:val="20"/>
        </w:rPr>
        <w:t xml:space="preserve">, Zeitspanne für Montage </w:t>
      </w:r>
    </w:p>
    <w:p w14:paraId="4D66A5A3" w14:textId="77777777" w:rsidR="00A94D59" w:rsidRPr="00B8285F" w:rsidRDefault="00A94D59" w:rsidP="00A94D59">
      <w:pPr>
        <w:pStyle w:val="Kopfzeile"/>
        <w:tabs>
          <w:tab w:val="clear" w:pos="4536"/>
          <w:tab w:val="center" w:pos="567"/>
          <w:tab w:val="left" w:pos="1080"/>
        </w:tabs>
        <w:rPr>
          <w:rStyle w:val="Seitenzahl"/>
          <w:rFonts w:ascii="Calibri" w:hAnsi="Calibri" w:cs="Arial"/>
          <w:b/>
          <w:bCs/>
          <w:i/>
          <w:szCs w:val="20"/>
        </w:rPr>
      </w:pPr>
      <w:r w:rsidRPr="00B8285F">
        <w:rPr>
          <w:rStyle w:val="Seitenzahl"/>
          <w:rFonts w:ascii="Calibri" w:hAnsi="Calibri" w:cs="Arial"/>
          <w:b/>
          <w:bCs/>
          <w:i/>
          <w:szCs w:val="20"/>
        </w:rPr>
        <w:tab/>
      </w:r>
      <w:r w:rsidRPr="00B8285F">
        <w:rPr>
          <w:rStyle w:val="Seitenzahl"/>
          <w:rFonts w:ascii="Calibri" w:hAnsi="Calibri" w:cs="Arial"/>
          <w:b/>
          <w:bCs/>
          <w:i/>
          <w:szCs w:val="20"/>
        </w:rPr>
        <w:tab/>
        <w:t>Aus allen Montagen des Monats Januar</w:t>
      </w:r>
    </w:p>
    <w:p w14:paraId="75ED3DAC" w14:textId="77777777" w:rsidR="00A94D59" w:rsidRPr="00B8285F" w:rsidRDefault="00A94D59" w:rsidP="00A94D59">
      <w:pPr>
        <w:pStyle w:val="Kopfzeile"/>
        <w:tabs>
          <w:tab w:val="clear" w:pos="4536"/>
          <w:tab w:val="center" w:pos="567"/>
          <w:tab w:val="left" w:pos="1843"/>
          <w:tab w:val="left" w:pos="2835"/>
          <w:tab w:val="left" w:pos="3969"/>
          <w:tab w:val="left" w:pos="5103"/>
          <w:tab w:val="left" w:pos="6379"/>
          <w:tab w:val="left" w:pos="7938"/>
        </w:tabs>
        <w:rPr>
          <w:rStyle w:val="Seitenzahl"/>
          <w:rFonts w:ascii="Calibri" w:hAnsi="Calibri" w:cs="Arial"/>
          <w:b/>
          <w:iCs/>
          <w:szCs w:val="20"/>
          <w:highlight w:val="yellow"/>
          <w:lang w:val="it-IT"/>
        </w:rPr>
      </w:pPr>
      <w:r w:rsidRPr="00B8285F">
        <w:rPr>
          <w:rStyle w:val="Seitenzahl"/>
          <w:rFonts w:ascii="Calibri" w:hAnsi="Calibri" w:cs="Arial"/>
          <w:b/>
          <w:iCs/>
          <w:szCs w:val="20"/>
        </w:rPr>
        <w:tab/>
      </w:r>
      <w:r w:rsidRPr="00B8285F">
        <w:rPr>
          <w:rStyle w:val="Seitenzahl"/>
          <w:rFonts w:ascii="Calibri" w:hAnsi="Calibri" w:cs="Arial"/>
          <w:b/>
          <w:iCs/>
          <w:szCs w:val="20"/>
        </w:rPr>
        <w:tab/>
      </w:r>
      <w:r w:rsidRPr="00B8285F">
        <w:rPr>
          <w:rStyle w:val="Seitenzahl"/>
          <w:rFonts w:ascii="Calibri" w:hAnsi="Calibri" w:cs="Arial"/>
          <w:b/>
          <w:iCs/>
          <w:szCs w:val="20"/>
          <w:highlight w:val="yellow"/>
          <w:lang w:val="it-IT"/>
        </w:rPr>
        <w:t>Mo</w:t>
      </w:r>
      <w:r w:rsidRPr="00B8285F">
        <w:rPr>
          <w:rStyle w:val="Seitenzahl"/>
          <w:rFonts w:ascii="Calibri" w:hAnsi="Calibri" w:cs="Arial"/>
          <w:b/>
          <w:iCs/>
          <w:szCs w:val="20"/>
          <w:highlight w:val="yellow"/>
          <w:lang w:val="it-IT"/>
        </w:rPr>
        <w:tab/>
      </w:r>
      <w:proofErr w:type="spellStart"/>
      <w:r w:rsidRPr="00B8285F">
        <w:rPr>
          <w:rStyle w:val="Seitenzahl"/>
          <w:rFonts w:ascii="Calibri" w:hAnsi="Calibri" w:cs="Arial"/>
          <w:b/>
          <w:iCs/>
          <w:szCs w:val="20"/>
          <w:highlight w:val="yellow"/>
          <w:lang w:val="it-IT"/>
        </w:rPr>
        <w:t>Mo</w:t>
      </w:r>
      <w:proofErr w:type="spellEnd"/>
      <w:r w:rsidRPr="00B8285F">
        <w:rPr>
          <w:rStyle w:val="Seitenzahl"/>
          <w:rFonts w:ascii="Calibri" w:hAnsi="Calibri" w:cs="Arial"/>
          <w:b/>
          <w:iCs/>
          <w:szCs w:val="20"/>
          <w:highlight w:val="yellow"/>
          <w:lang w:val="it-IT"/>
        </w:rPr>
        <w:tab/>
      </w:r>
      <w:proofErr w:type="spellStart"/>
      <w:r w:rsidRPr="00B8285F">
        <w:rPr>
          <w:rStyle w:val="Seitenzahl"/>
          <w:rFonts w:ascii="Calibri" w:hAnsi="Calibri" w:cs="Arial"/>
          <w:b/>
          <w:iCs/>
          <w:szCs w:val="20"/>
          <w:highlight w:val="yellow"/>
          <w:lang w:val="it-IT"/>
        </w:rPr>
        <w:t>Mo</w:t>
      </w:r>
      <w:proofErr w:type="spellEnd"/>
      <w:r w:rsidRPr="00B8285F">
        <w:rPr>
          <w:rStyle w:val="Seitenzahl"/>
          <w:rFonts w:ascii="Calibri" w:hAnsi="Calibri" w:cs="Arial"/>
          <w:b/>
          <w:iCs/>
          <w:szCs w:val="20"/>
          <w:highlight w:val="yellow"/>
          <w:lang w:val="it-IT"/>
        </w:rPr>
        <w:tab/>
      </w:r>
      <w:proofErr w:type="spellStart"/>
      <w:r w:rsidRPr="00B8285F">
        <w:rPr>
          <w:rStyle w:val="Seitenzahl"/>
          <w:rFonts w:ascii="Calibri" w:hAnsi="Calibri" w:cs="Arial"/>
          <w:b/>
          <w:iCs/>
          <w:szCs w:val="20"/>
          <w:highlight w:val="yellow"/>
          <w:lang w:val="it-IT"/>
        </w:rPr>
        <w:t>Mo</w:t>
      </w:r>
      <w:proofErr w:type="spellEnd"/>
    </w:p>
    <w:p w14:paraId="2963D90F" w14:textId="77777777" w:rsidR="00A94D59" w:rsidRPr="00B8285F" w:rsidRDefault="00A94D59" w:rsidP="00A94D59">
      <w:pPr>
        <w:pStyle w:val="Kopfzeile"/>
        <w:tabs>
          <w:tab w:val="clear" w:pos="4536"/>
          <w:tab w:val="center" w:pos="567"/>
          <w:tab w:val="left" w:pos="1843"/>
          <w:tab w:val="left" w:pos="2835"/>
          <w:tab w:val="left" w:pos="3969"/>
          <w:tab w:val="left" w:pos="5103"/>
          <w:tab w:val="left" w:pos="6379"/>
          <w:tab w:val="left" w:pos="7938"/>
        </w:tabs>
        <w:rPr>
          <w:rStyle w:val="Seitenzahl"/>
          <w:rFonts w:ascii="Calibri" w:hAnsi="Calibri" w:cs="Arial"/>
          <w:bCs/>
          <w:i/>
          <w:szCs w:val="20"/>
        </w:rPr>
      </w:pPr>
      <w:r w:rsidRPr="00B8285F">
        <w:rPr>
          <w:rStyle w:val="Seitenzahl"/>
          <w:rFonts w:ascii="Calibri" w:hAnsi="Calibri" w:cs="Arial"/>
          <w:b/>
          <w:i/>
          <w:szCs w:val="20"/>
          <w:highlight w:val="yellow"/>
        </w:rPr>
        <w:t>Montage</w:t>
      </w:r>
      <w:r w:rsidRPr="00B8285F">
        <w:rPr>
          <w:rStyle w:val="Seitenzahl"/>
          <w:rFonts w:ascii="Calibri" w:hAnsi="Calibri" w:cs="Arial"/>
          <w:bCs/>
          <w:i/>
          <w:szCs w:val="20"/>
        </w:rPr>
        <w:t>:</w:t>
      </w:r>
      <w:r w:rsidRPr="00B8285F">
        <w:rPr>
          <w:rStyle w:val="Seitenzahl"/>
          <w:rFonts w:ascii="Calibri" w:hAnsi="Calibri" w:cs="Arial"/>
          <w:bCs/>
          <w:i/>
          <w:szCs w:val="20"/>
        </w:rPr>
        <w:tab/>
        <w:t xml:space="preserve">04.01 </w:t>
      </w:r>
      <w:r w:rsidRPr="00B8285F">
        <w:rPr>
          <w:rStyle w:val="Seitenzahl"/>
          <w:rFonts w:ascii="Calibri" w:hAnsi="Calibri" w:cs="Arial"/>
          <w:bCs/>
          <w:i/>
          <w:szCs w:val="20"/>
        </w:rPr>
        <w:tab/>
        <w:t>11.01</w:t>
      </w:r>
      <w:r w:rsidRPr="00B8285F">
        <w:rPr>
          <w:rStyle w:val="Seitenzahl"/>
          <w:rFonts w:ascii="Calibri" w:hAnsi="Calibri" w:cs="Arial"/>
          <w:bCs/>
          <w:i/>
          <w:szCs w:val="20"/>
        </w:rPr>
        <w:tab/>
        <w:t>18.01</w:t>
      </w:r>
      <w:r w:rsidRPr="00B8285F">
        <w:rPr>
          <w:rStyle w:val="Seitenzahl"/>
          <w:rFonts w:ascii="Calibri" w:hAnsi="Calibri" w:cs="Arial"/>
          <w:bCs/>
          <w:i/>
          <w:szCs w:val="20"/>
        </w:rPr>
        <w:tab/>
        <w:t>25.01</w:t>
      </w:r>
    </w:p>
    <w:p w14:paraId="768AEBBD" w14:textId="77777777" w:rsidR="00A94D59" w:rsidRPr="00B8285F" w:rsidRDefault="00A94D59" w:rsidP="00A94D59">
      <w:pPr>
        <w:pStyle w:val="Kopfzeile"/>
        <w:tabs>
          <w:tab w:val="clear" w:pos="4536"/>
          <w:tab w:val="center" w:pos="567"/>
          <w:tab w:val="left" w:pos="1701"/>
          <w:tab w:val="left" w:pos="2835"/>
          <w:tab w:val="left" w:pos="3969"/>
          <w:tab w:val="left" w:pos="5103"/>
          <w:tab w:val="left" w:pos="6379"/>
          <w:tab w:val="left" w:pos="7371"/>
        </w:tabs>
        <w:rPr>
          <w:rStyle w:val="Seitenzahl"/>
          <w:rFonts w:ascii="Calibri" w:hAnsi="Calibri" w:cs="Arial"/>
          <w:bCs/>
          <w:i/>
          <w:szCs w:val="20"/>
          <w:vertAlign w:val="subscript"/>
        </w:rPr>
      </w:pPr>
      <w:r w:rsidRPr="00B8285F">
        <w:rPr>
          <w:rFonts w:ascii="Calibri" w:hAnsi="Calibri" w:cs="Arial"/>
          <w:bCs/>
          <w:i/>
          <w:noProof/>
          <w:szCs w:val="20"/>
        </w:rPr>
        <mc:AlternateContent>
          <mc:Choice Requires="wps">
            <w:drawing>
              <wp:anchor distT="0" distB="0" distL="114300" distR="114300" simplePos="0" relativeHeight="251662336" behindDoc="0" locked="0" layoutInCell="1" allowOverlap="1" wp14:anchorId="19262866" wp14:editId="67E897B6">
                <wp:simplePos x="0" y="0"/>
                <wp:positionH relativeFrom="column">
                  <wp:posOffset>1795145</wp:posOffset>
                </wp:positionH>
                <wp:positionV relativeFrom="paragraph">
                  <wp:posOffset>189230</wp:posOffset>
                </wp:positionV>
                <wp:extent cx="466725" cy="390525"/>
                <wp:effectExtent l="8890" t="12700" r="10160" b="6350"/>
                <wp:wrapNone/>
                <wp:docPr id="8" name="Verbinder: gewinkelt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466725" cy="390525"/>
                        </a:xfrm>
                        <a:prstGeom prst="bentConnector3">
                          <a:avLst>
                            <a:gd name="adj1" fmla="val 49931"/>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286E3FFD" id="_x0000_t34" coordsize="21600,21600" o:spt="34" o:oned="t" adj="10800" path="m,l@0,0@0,21600,21600,21600e" filled="f">
                <v:stroke joinstyle="miter"/>
                <v:formulas>
                  <v:f eqn="val #0"/>
                </v:formulas>
                <v:path arrowok="t" fillok="f" o:connecttype="none"/>
                <v:handles>
                  <v:h position="#0,center"/>
                </v:handles>
                <o:lock v:ext="edit" shapetype="t"/>
              </v:shapetype>
              <v:shape id="Verbinder: gewinkelt 8" o:spid="_x0000_s1026" type="#_x0000_t34" style="position:absolute;margin-left:141.35pt;margin-top:14.9pt;width:36.75pt;height:30.75pt;rotation:90;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" adj="10785"/>
            </w:pict>
          </mc:Fallback>
        </mc:AlternateContent>
      </w:r>
      <w:r w:rsidRPr="00B8285F">
        <w:rPr>
          <w:rFonts w:ascii="Calibri" w:hAnsi="Calibri" w:cs="Arial"/>
          <w:bCs/>
          <w:i/>
          <w:noProof/>
          <w:szCs w:val="20"/>
        </w:rPr>
        <mc:AlternateContent>
          <mc:Choice Requires="wps">
            <w:drawing>
              <wp:anchor distT="0" distB="0" distL="114300" distR="114300" simplePos="0" relativeHeight="251661312" behindDoc="0" locked="0" layoutInCell="1" allowOverlap="1" wp14:anchorId="611105F8" wp14:editId="651EE7AA">
                <wp:simplePos x="0" y="0"/>
                <wp:positionH relativeFrom="column">
                  <wp:posOffset>2376170</wp:posOffset>
                </wp:positionH>
                <wp:positionV relativeFrom="paragraph">
                  <wp:posOffset>179705</wp:posOffset>
                </wp:positionV>
                <wp:extent cx="466725" cy="409575"/>
                <wp:effectExtent l="8890" t="12700" r="10160" b="6350"/>
                <wp:wrapNone/>
                <wp:docPr id="7" name="Verbinder: gewinkelt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466725" cy="409575"/>
                        </a:xfrm>
                        <a:prstGeom prst="bentConnector3">
                          <a:avLst>
                            <a:gd name="adj1" fmla="val 49931"/>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7CC886AA" id="Verbinder: gewinkelt 7" o:spid="_x0000_s1026" type="#_x0000_t34" style="position:absolute;margin-left:187.1pt;margin-top:14.15pt;width:36.75pt;height:32.25pt;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" adj="10785"/>
            </w:pict>
          </mc:Fallback>
        </mc:AlternateContent>
      </w:r>
      <w:r w:rsidRPr="00B8285F">
        <w:rPr>
          <w:rStyle w:val="Seitenzahl"/>
          <w:rFonts w:ascii="Calibri" w:hAnsi="Calibri" w:cs="Arial"/>
          <w:bCs/>
          <w:i/>
          <w:szCs w:val="20"/>
        </w:rPr>
        <w:t xml:space="preserve">Uhrzeit:  </w:t>
      </w:r>
      <w:r w:rsidRPr="00B8285F">
        <w:rPr>
          <w:rStyle w:val="Seitenzahl"/>
          <w:rFonts w:ascii="Calibri" w:hAnsi="Calibri" w:cs="Arial"/>
          <w:bCs/>
          <w:i/>
          <w:szCs w:val="20"/>
        </w:rPr>
        <w:tab/>
        <w:t xml:space="preserve"> 8-16 </w:t>
      </w:r>
      <w:r w:rsidRPr="00B8285F">
        <w:rPr>
          <w:rStyle w:val="Seitenzahl"/>
          <w:rFonts w:ascii="Calibri" w:hAnsi="Calibri" w:cs="Arial"/>
          <w:bCs/>
          <w:i/>
          <w:szCs w:val="20"/>
        </w:rPr>
        <w:tab/>
      </w:r>
      <w:r w:rsidRPr="00B8285F">
        <w:rPr>
          <w:rStyle w:val="Seitenzahl"/>
          <w:rFonts w:ascii="Calibri" w:hAnsi="Calibri" w:cs="Arial"/>
          <w:b/>
          <w:bCs/>
          <w:i/>
          <w:szCs w:val="20"/>
          <w:highlight w:val="red"/>
        </w:rPr>
        <w:t>6</w:t>
      </w:r>
      <w:r w:rsidRPr="00B8285F">
        <w:rPr>
          <w:rStyle w:val="Seitenzahl"/>
          <w:rFonts w:ascii="Calibri" w:hAnsi="Calibri" w:cs="Arial"/>
          <w:bCs/>
          <w:i/>
          <w:szCs w:val="20"/>
        </w:rPr>
        <w:t>-14</w:t>
      </w:r>
      <w:r w:rsidRPr="00B8285F">
        <w:rPr>
          <w:rStyle w:val="Seitenzahl"/>
          <w:rFonts w:ascii="Calibri" w:hAnsi="Calibri" w:cs="Arial"/>
          <w:bCs/>
          <w:i/>
          <w:szCs w:val="20"/>
        </w:rPr>
        <w:tab/>
        <w:t>14-</w:t>
      </w:r>
      <w:r w:rsidRPr="00B8285F">
        <w:rPr>
          <w:rStyle w:val="Seitenzahl"/>
          <w:rFonts w:ascii="Calibri" w:hAnsi="Calibri" w:cs="Arial"/>
          <w:bCs/>
          <w:i/>
          <w:szCs w:val="20"/>
          <w:highlight w:val="red"/>
        </w:rPr>
        <w:t>22</w:t>
      </w:r>
      <w:r w:rsidRPr="00B8285F">
        <w:rPr>
          <w:rStyle w:val="Seitenzahl"/>
          <w:rFonts w:ascii="Calibri" w:hAnsi="Calibri" w:cs="Arial"/>
          <w:bCs/>
          <w:i/>
          <w:szCs w:val="20"/>
        </w:rPr>
        <w:tab/>
        <w:t>8-16</w:t>
      </w:r>
    </w:p>
    <w:p w14:paraId="4A82A2F4" w14:textId="77777777" w:rsidR="00A94D59" w:rsidRPr="00B8285F" w:rsidRDefault="00A94D59" w:rsidP="00A94D59">
      <w:pPr>
        <w:pStyle w:val="Kopfzeile"/>
        <w:rPr>
          <w:rStyle w:val="Seitenzahl"/>
          <w:rFonts w:ascii="Calibri" w:hAnsi="Calibri" w:cs="Arial"/>
          <w:bCs/>
          <w:szCs w:val="20"/>
        </w:rPr>
      </w:pPr>
    </w:p>
    <w:p w14:paraId="10B236B2" w14:textId="77777777" w:rsidR="00A94D59" w:rsidRPr="00B8285F" w:rsidRDefault="00A94D59" w:rsidP="00A94D59">
      <w:pPr>
        <w:pStyle w:val="Kopfzeile"/>
        <w:rPr>
          <w:rStyle w:val="Seitenzahl"/>
          <w:rFonts w:ascii="Calibri" w:hAnsi="Calibri" w:cs="Arial"/>
          <w:bCs/>
          <w:szCs w:val="20"/>
        </w:rPr>
      </w:pPr>
      <w:r w:rsidRPr="00B8285F">
        <w:rPr>
          <w:rFonts w:ascii="Calibri" w:hAnsi="Calibri" w:cs="Arial"/>
          <w:bCs/>
          <w:noProof/>
          <w:szCs w:val="20"/>
        </w:rPr>
        <mc:AlternateContent>
          <mc:Choice Requires="wps">
            <w:drawing>
              <wp:anchor distT="0" distB="0" distL="114300" distR="114300" simplePos="0" relativeHeight="251663360" behindDoc="0" locked="0" layoutInCell="1" allowOverlap="1" wp14:anchorId="6DAA462A" wp14:editId="38529831">
                <wp:simplePos x="0" y="0"/>
                <wp:positionH relativeFrom="column">
                  <wp:posOffset>1028700</wp:posOffset>
                </wp:positionH>
                <wp:positionV relativeFrom="paragraph">
                  <wp:posOffset>154305</wp:posOffset>
                </wp:positionV>
                <wp:extent cx="2519680" cy="266700"/>
                <wp:effectExtent l="13970" t="13970" r="9525" b="14605"/>
                <wp:wrapNone/>
                <wp:docPr id="6" name="Rechteck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9680" cy="266700"/>
                        </a:xfrm>
                        <a:prstGeom prst="rect">
                          <a:avLst/>
                        </a:prstGeom>
                        <a:solidFill>
                          <a:srgbClr val="FFFFFF"/>
                        </a:solidFill>
                        <a:ln w="12700">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8D402C7" w14:textId="77777777" w:rsidR="00A94D59" w:rsidRDefault="00A94D59" w:rsidP="00A94D59">
                            <w:pPr>
                              <w:jc w:val="center"/>
                              <w:rPr>
                                <w:b/>
                              </w:rPr>
                            </w:pPr>
                            <w:r>
                              <w:rPr>
                                <w:b/>
                              </w:rPr>
                              <w:t>Zeitspanne 16 für Montage im Januar 2010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AA462A" id="Rechteck 4" o:spid="_x0000_s1026" style="position:absolute;left:0;text-align:left;margin-left:81pt;margin-top:12.15pt;width:198.4pt;height:2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" strokeweight="1pt">
                <v:stroke dashstyle="dash"/>
                <v:shadow color="#868686"/>
                <v:textbox>
                  <w:txbxContent>
                    <w:p w14:paraId="28D402C7" w14:textId="77777777" w:rsidR="00A94D59" w:rsidRDefault="00A94D59" w:rsidP="00A94D59">
                      <w:pPr>
                        <w:jc w:val="center"/>
                        <w:rPr>
                          <w:b/>
                        </w:rPr>
                      </w:pPr>
                      <w:r>
                        <w:rPr>
                          <w:b/>
                        </w:rPr>
                        <w:t>Zeitspanne 16 für Montage im Januar 2010</w:t>
                      </w:r>
                    </w:p>
                  </w:txbxContent>
                </v:textbox>
              </v:rect>
            </w:pict>
          </mc:Fallback>
        </mc:AlternateContent>
      </w:r>
    </w:p>
    <w:p w14:paraId="1FE90C27" w14:textId="77777777" w:rsidR="00A94D59" w:rsidRPr="00B8285F" w:rsidRDefault="00A94D59" w:rsidP="00A94D59">
      <w:pPr>
        <w:pStyle w:val="Kopfzeile"/>
        <w:rPr>
          <w:rFonts w:ascii="Calibri" w:hAnsi="Calibri" w:cs="Arial"/>
          <w:bCs/>
          <w:szCs w:val="20"/>
        </w:rPr>
      </w:pPr>
    </w:p>
    <w:p w14:paraId="4A840491" w14:textId="77777777" w:rsidR="00A94D59" w:rsidRPr="00B8285F" w:rsidRDefault="00A94D59" w:rsidP="00A94D59">
      <w:pPr>
        <w:pStyle w:val="Kopfzeile"/>
        <w:rPr>
          <w:rFonts w:ascii="Calibri" w:hAnsi="Calibri" w:cs="Arial"/>
          <w:bCs/>
          <w:szCs w:val="20"/>
        </w:rPr>
      </w:pPr>
    </w:p>
    <w:p w14:paraId="45B004B2" w14:textId="77777777" w:rsidR="00A94D59" w:rsidRPr="00B8285F" w:rsidRDefault="00A94D59" w:rsidP="00A94D59">
      <w:pPr>
        <w:pStyle w:val="Kopfzeile"/>
        <w:rPr>
          <w:rFonts w:ascii="Calibri" w:hAnsi="Calibri" w:cs="Arial"/>
          <w:b/>
          <w:szCs w:val="20"/>
          <w:u w:val="single"/>
        </w:rPr>
      </w:pPr>
      <w:r w:rsidRPr="00B8285F">
        <w:rPr>
          <w:rFonts w:ascii="Calibri" w:hAnsi="Calibri" w:cs="Arial"/>
          <w:b/>
          <w:szCs w:val="20"/>
          <w:u w:val="single"/>
        </w:rPr>
        <w:t>Besonderheiten:</w:t>
      </w:r>
    </w:p>
    <w:p w14:paraId="0CB0E839" w14:textId="77777777" w:rsidR="00A94D59" w:rsidRPr="00B8285F" w:rsidRDefault="00A94D59" w:rsidP="00A94D59">
      <w:pPr>
        <w:pStyle w:val="Kopfzeile"/>
        <w:rPr>
          <w:rFonts w:ascii="Calibri" w:hAnsi="Calibri" w:cs="Arial"/>
          <w:b/>
          <w:szCs w:val="20"/>
        </w:rPr>
      </w:pPr>
      <w:r w:rsidRPr="00B8285F">
        <w:rPr>
          <w:rFonts w:ascii="Calibri" w:hAnsi="Calibri" w:cs="Arial"/>
          <w:b/>
          <w:szCs w:val="20"/>
        </w:rPr>
        <w:t>Nachtdienstverarbeitung:</w:t>
      </w:r>
    </w:p>
    <w:p w14:paraId="79C99816" w14:textId="77777777" w:rsidR="00A94D59" w:rsidRPr="00B8285F" w:rsidRDefault="00A94D59" w:rsidP="00A94D59">
      <w:pPr>
        <w:pStyle w:val="Kopfzeile"/>
        <w:rPr>
          <w:rFonts w:ascii="Calibri" w:hAnsi="Calibri" w:cs="Arial"/>
          <w:bCs/>
          <w:szCs w:val="20"/>
        </w:rPr>
      </w:pPr>
      <w:r w:rsidRPr="00B8285F">
        <w:rPr>
          <w:rFonts w:ascii="Calibri" w:hAnsi="Calibri" w:cs="Arial"/>
          <w:bCs/>
          <w:szCs w:val="20"/>
        </w:rPr>
        <w:t>Die Arbeitszeiten des Nachtdienstes werden immer dem Tag zugeordnet, an dem der Nachtdienst begonnen wurde. Somit bleibt für den Tag des Nachtdienstaustritts keine Arbeitszeit übrig.</w:t>
      </w:r>
    </w:p>
    <w:p w14:paraId="45DC8BD6" w14:textId="77777777" w:rsidR="00A94D59" w:rsidRPr="00B8285F" w:rsidRDefault="00A94D59" w:rsidP="00A94D59">
      <w:pPr>
        <w:pStyle w:val="Kopfzeile"/>
        <w:rPr>
          <w:rFonts w:ascii="Calibri" w:hAnsi="Calibri" w:cs="Arial"/>
          <w:bCs/>
          <w:i/>
          <w:iCs/>
          <w:szCs w:val="20"/>
        </w:rPr>
      </w:pPr>
      <w:r w:rsidRPr="00B8285F">
        <w:rPr>
          <w:rFonts w:ascii="Calibri" w:hAnsi="Calibri" w:cs="Arial"/>
          <w:bCs/>
          <w:i/>
          <w:iCs/>
          <w:szCs w:val="20"/>
        </w:rPr>
        <w:t xml:space="preserve">Beispiel: </w:t>
      </w:r>
    </w:p>
    <w:p w14:paraId="38ED76B8" w14:textId="77777777" w:rsidR="00A94D59" w:rsidRPr="00B8285F" w:rsidRDefault="00A94D59" w:rsidP="00A94D59">
      <w:pPr>
        <w:pStyle w:val="Kopfzeile"/>
        <w:tabs>
          <w:tab w:val="clear" w:pos="4536"/>
          <w:tab w:val="clear" w:pos="9072"/>
        </w:tabs>
        <w:ind w:left="1134" w:firstLine="1134"/>
        <w:rPr>
          <w:rFonts w:ascii="Calibri" w:hAnsi="Calibri" w:cs="Arial"/>
          <w:bCs/>
          <w:i/>
          <w:iCs/>
          <w:szCs w:val="20"/>
          <w:lang w:val="it-IT"/>
        </w:rPr>
      </w:pPr>
      <w:r>
        <w:rPr>
          <w:rFonts w:ascii="Calibri" w:hAnsi="Calibri" w:cs="Arial"/>
          <w:b/>
          <w:i/>
          <w:iCs/>
          <w:szCs w:val="20"/>
          <w:lang w:val="it-IT"/>
        </w:rPr>
        <w:t xml:space="preserve">  </w:t>
      </w:r>
      <w:r w:rsidRPr="00B8285F">
        <w:rPr>
          <w:rFonts w:ascii="Calibri" w:hAnsi="Calibri" w:cs="Arial"/>
          <w:b/>
          <w:i/>
          <w:iCs/>
          <w:szCs w:val="20"/>
          <w:lang w:val="it-IT"/>
        </w:rPr>
        <w:t>SA 26.12.09</w:t>
      </w:r>
      <w:r w:rsidRPr="00B8285F">
        <w:rPr>
          <w:rFonts w:ascii="Calibri" w:hAnsi="Calibri" w:cs="Arial"/>
          <w:b/>
          <w:i/>
          <w:iCs/>
          <w:szCs w:val="20"/>
          <w:lang w:val="it-IT"/>
        </w:rPr>
        <w:tab/>
      </w:r>
      <w:r>
        <w:rPr>
          <w:rFonts w:ascii="Calibri" w:hAnsi="Calibri" w:cs="Arial"/>
          <w:b/>
          <w:i/>
          <w:iCs/>
          <w:szCs w:val="20"/>
          <w:lang w:val="it-IT"/>
        </w:rPr>
        <w:tab/>
      </w:r>
      <w:r w:rsidRPr="00B8285F">
        <w:rPr>
          <w:rFonts w:ascii="Calibri" w:hAnsi="Calibri" w:cs="Arial"/>
          <w:b/>
          <w:i/>
          <w:iCs/>
          <w:szCs w:val="20"/>
          <w:lang w:val="it-IT"/>
        </w:rPr>
        <w:t>SO 27.12.09</w:t>
      </w:r>
      <w:r w:rsidRPr="00B8285F">
        <w:rPr>
          <w:rFonts w:ascii="Calibri" w:hAnsi="Calibri" w:cs="Arial"/>
          <w:b/>
          <w:i/>
          <w:iCs/>
          <w:szCs w:val="20"/>
          <w:lang w:val="it-IT"/>
        </w:rPr>
        <w:tab/>
      </w:r>
      <w:r>
        <w:rPr>
          <w:rFonts w:ascii="Calibri" w:hAnsi="Calibri" w:cs="Arial"/>
          <w:b/>
          <w:i/>
          <w:iCs/>
          <w:szCs w:val="20"/>
          <w:lang w:val="it-IT"/>
        </w:rPr>
        <w:tab/>
      </w:r>
      <w:r w:rsidRPr="00B8285F">
        <w:rPr>
          <w:rFonts w:ascii="Calibri" w:hAnsi="Calibri" w:cs="Arial"/>
          <w:b/>
          <w:i/>
          <w:iCs/>
          <w:szCs w:val="20"/>
          <w:lang w:val="it-IT"/>
        </w:rPr>
        <w:t>MO 28.12.09</w:t>
      </w:r>
    </w:p>
    <w:p w14:paraId="08F052DB" w14:textId="77777777" w:rsidR="00A94D59" w:rsidRPr="00B8285F" w:rsidRDefault="00A94D59" w:rsidP="00A94D59">
      <w:pPr>
        <w:pStyle w:val="Kopfzeile"/>
        <w:pBdr>
          <w:top w:val="single" w:sz="4" w:space="1" w:color="auto"/>
        </w:pBdr>
        <w:tabs>
          <w:tab w:val="clear" w:pos="4536"/>
          <w:tab w:val="clear" w:pos="9072"/>
          <w:tab w:val="left" w:pos="2340"/>
          <w:tab w:val="left" w:pos="3600"/>
        </w:tabs>
        <w:rPr>
          <w:rFonts w:ascii="Calibri" w:hAnsi="Calibri" w:cs="Arial"/>
          <w:bCs/>
          <w:i/>
          <w:iCs/>
          <w:szCs w:val="20"/>
        </w:rPr>
      </w:pPr>
      <w:r w:rsidRPr="00B8285F">
        <w:rPr>
          <w:rFonts w:ascii="Calibri" w:hAnsi="Calibri" w:cs="Arial"/>
          <w:bCs/>
          <w:i/>
          <w:iCs/>
          <w:szCs w:val="20"/>
        </w:rPr>
        <w:t>Dienstplan:</w:t>
      </w:r>
      <w:r w:rsidRPr="00B8285F">
        <w:rPr>
          <w:rFonts w:ascii="Calibri" w:hAnsi="Calibri" w:cs="Arial"/>
          <w:bCs/>
          <w:i/>
          <w:iCs/>
          <w:szCs w:val="20"/>
        </w:rPr>
        <w:tab/>
        <w:t>22.00-24.00 Uhr</w:t>
      </w:r>
      <w:r w:rsidRPr="00B8285F">
        <w:rPr>
          <w:rFonts w:ascii="Calibri" w:hAnsi="Calibri" w:cs="Arial"/>
          <w:bCs/>
          <w:i/>
          <w:iCs/>
          <w:szCs w:val="20"/>
        </w:rPr>
        <w:tab/>
        <w:t>0.00-6.00 Uhr</w:t>
      </w:r>
      <w:r w:rsidRPr="00B8285F">
        <w:rPr>
          <w:rFonts w:ascii="Calibri" w:hAnsi="Calibri" w:cs="Arial"/>
          <w:bCs/>
          <w:i/>
          <w:iCs/>
          <w:szCs w:val="20"/>
        </w:rPr>
        <w:tab/>
      </w:r>
      <w:r>
        <w:rPr>
          <w:rFonts w:ascii="Calibri" w:hAnsi="Calibri" w:cs="Arial"/>
          <w:bCs/>
          <w:i/>
          <w:iCs/>
          <w:szCs w:val="20"/>
        </w:rPr>
        <w:tab/>
      </w:r>
      <w:r w:rsidRPr="00B8285F">
        <w:rPr>
          <w:rFonts w:ascii="Calibri" w:hAnsi="Calibri" w:cs="Arial"/>
          <w:bCs/>
          <w:i/>
          <w:iCs/>
          <w:szCs w:val="20"/>
        </w:rPr>
        <w:t>0.00–6.00 Uhr</w:t>
      </w:r>
    </w:p>
    <w:p w14:paraId="06A73F27" w14:textId="77777777" w:rsidR="00A94D59" w:rsidRPr="00B8285F" w:rsidRDefault="00A94D59" w:rsidP="00A94D59">
      <w:pPr>
        <w:pStyle w:val="Kopfzeile"/>
        <w:pBdr>
          <w:bottom w:val="single" w:sz="4" w:space="1" w:color="auto"/>
        </w:pBdr>
        <w:tabs>
          <w:tab w:val="clear" w:pos="4536"/>
          <w:tab w:val="clear" w:pos="9072"/>
          <w:tab w:val="left" w:pos="1980"/>
          <w:tab w:val="left" w:pos="3600"/>
        </w:tabs>
        <w:rPr>
          <w:rFonts w:ascii="Calibri" w:hAnsi="Calibri" w:cs="Arial"/>
          <w:bCs/>
          <w:i/>
          <w:iCs/>
          <w:szCs w:val="20"/>
        </w:rPr>
      </w:pPr>
      <w:r w:rsidRPr="00B8285F">
        <w:rPr>
          <w:rFonts w:ascii="Calibri" w:hAnsi="Calibri" w:cs="Arial"/>
          <w:bCs/>
          <w:i/>
          <w:iCs/>
          <w:szCs w:val="20"/>
        </w:rPr>
        <w:tab/>
      </w:r>
      <w:r w:rsidRPr="00B8285F">
        <w:rPr>
          <w:rFonts w:ascii="Calibri" w:hAnsi="Calibri" w:cs="Arial"/>
          <w:bCs/>
          <w:i/>
          <w:iCs/>
          <w:szCs w:val="20"/>
        </w:rPr>
        <w:tab/>
      </w:r>
      <w:r w:rsidRPr="00B8285F">
        <w:rPr>
          <w:rFonts w:ascii="Calibri" w:hAnsi="Calibri" w:cs="Arial"/>
          <w:bCs/>
          <w:i/>
          <w:iCs/>
          <w:szCs w:val="20"/>
        </w:rPr>
        <w:tab/>
        <w:t>22.00–24.00 Uhr</w:t>
      </w:r>
    </w:p>
    <w:p w14:paraId="592E795B" w14:textId="77777777" w:rsidR="00A94D59" w:rsidRPr="00B8285F" w:rsidRDefault="00A94D59" w:rsidP="00A94D59">
      <w:pPr>
        <w:pStyle w:val="Kopfzeile"/>
        <w:tabs>
          <w:tab w:val="clear" w:pos="4536"/>
          <w:tab w:val="clear" w:pos="9072"/>
          <w:tab w:val="left" w:pos="2340"/>
          <w:tab w:val="left" w:pos="3600"/>
        </w:tabs>
        <w:rPr>
          <w:rFonts w:ascii="Calibri" w:hAnsi="Calibri" w:cs="Arial"/>
          <w:i/>
          <w:iCs/>
          <w:szCs w:val="20"/>
        </w:rPr>
      </w:pPr>
      <w:r w:rsidRPr="00B8285F">
        <w:rPr>
          <w:rFonts w:ascii="Calibri" w:hAnsi="Calibri" w:cs="Arial"/>
          <w:i/>
          <w:iCs/>
          <w:szCs w:val="20"/>
        </w:rPr>
        <w:t>Zeitspanne:</w:t>
      </w:r>
      <w:r w:rsidRPr="00B8285F">
        <w:rPr>
          <w:rFonts w:ascii="Calibri" w:hAnsi="Calibri" w:cs="Arial"/>
          <w:i/>
          <w:iCs/>
          <w:szCs w:val="20"/>
        </w:rPr>
        <w:tab/>
        <w:t>22 Uhr-6:00 Uhr</w:t>
      </w:r>
      <w:r w:rsidRPr="00B8285F">
        <w:rPr>
          <w:rFonts w:ascii="Calibri" w:hAnsi="Calibri" w:cs="Arial"/>
          <w:i/>
          <w:iCs/>
          <w:szCs w:val="20"/>
        </w:rPr>
        <w:tab/>
        <w:t>22.00-6.00 Uhr</w:t>
      </w:r>
      <w:r w:rsidRPr="00B8285F">
        <w:rPr>
          <w:rFonts w:ascii="Calibri" w:hAnsi="Calibri" w:cs="Arial"/>
          <w:i/>
          <w:iCs/>
          <w:szCs w:val="20"/>
        </w:rPr>
        <w:tab/>
      </w:r>
      <w:r>
        <w:rPr>
          <w:rFonts w:ascii="Calibri" w:hAnsi="Calibri" w:cs="Arial"/>
          <w:i/>
          <w:iCs/>
          <w:szCs w:val="20"/>
        </w:rPr>
        <w:tab/>
      </w:r>
      <w:r w:rsidRPr="00B8285F">
        <w:rPr>
          <w:rFonts w:ascii="Calibri" w:hAnsi="Calibri" w:cs="Arial"/>
          <w:i/>
          <w:iCs/>
          <w:szCs w:val="20"/>
        </w:rPr>
        <w:t>keine</w:t>
      </w:r>
    </w:p>
    <w:p w14:paraId="66F28F1E" w14:textId="77777777" w:rsidR="00A94D59" w:rsidRPr="00B8285F" w:rsidRDefault="00A94D59" w:rsidP="00A94D59">
      <w:pPr>
        <w:pStyle w:val="Kopfzeile"/>
        <w:rPr>
          <w:rFonts w:ascii="Calibri" w:hAnsi="Calibri" w:cs="Arial"/>
          <w:b/>
          <w:bCs/>
          <w:szCs w:val="20"/>
          <w:u w:val="single"/>
        </w:rPr>
      </w:pPr>
    </w:p>
    <w:p w14:paraId="026963CB" w14:textId="77777777" w:rsidR="00A94D59" w:rsidRPr="00B8285F" w:rsidRDefault="00A94D59" w:rsidP="00A94D59">
      <w:pPr>
        <w:pStyle w:val="Kopfzeile"/>
        <w:rPr>
          <w:rFonts w:ascii="Calibri" w:hAnsi="Calibri" w:cs="Arial"/>
          <w:bCs/>
          <w:szCs w:val="20"/>
        </w:rPr>
      </w:pPr>
      <w:r w:rsidRPr="00B8285F">
        <w:rPr>
          <w:rFonts w:ascii="Calibri" w:hAnsi="Calibri" w:cs="Arial"/>
          <w:szCs w:val="20"/>
        </w:rPr>
        <w:t>Um</w:t>
      </w:r>
      <w:r w:rsidRPr="00B8285F">
        <w:rPr>
          <w:rFonts w:ascii="Calibri" w:hAnsi="Calibri" w:cs="Arial"/>
          <w:b/>
          <w:bCs/>
          <w:szCs w:val="20"/>
        </w:rPr>
        <w:t xml:space="preserve"> Tage ohne Arbeitszeit aus Gründen </w:t>
      </w:r>
      <w:r w:rsidRPr="00B8285F">
        <w:rPr>
          <w:rFonts w:ascii="Calibri" w:hAnsi="Calibri" w:cs="Arial"/>
          <w:szCs w:val="20"/>
        </w:rPr>
        <w:t>des</w:t>
      </w:r>
      <w:r w:rsidRPr="00B8285F">
        <w:rPr>
          <w:rFonts w:ascii="Calibri" w:hAnsi="Calibri" w:cs="Arial"/>
          <w:bCs/>
          <w:szCs w:val="20"/>
        </w:rPr>
        <w:t xml:space="preserve"> § 19 EZulV (Urlaub, Sonderurlaub, Krankheit, Fortbildung, Dienstreise, Dienstfrei) auszugleichen, bezieht der </w:t>
      </w:r>
      <w:r w:rsidRPr="00B8285F">
        <w:rPr>
          <w:rFonts w:ascii="Calibri" w:hAnsi="Calibri" w:cs="Arial"/>
          <w:bCs/>
          <w:smallCaps/>
          <w:szCs w:val="20"/>
        </w:rPr>
        <w:t>GisboTimer</w:t>
      </w:r>
      <w:r w:rsidRPr="00B8285F">
        <w:rPr>
          <w:rFonts w:ascii="Calibri" w:hAnsi="Calibri" w:cs="Arial"/>
          <w:bCs/>
          <w:szCs w:val="20"/>
        </w:rPr>
        <w:t xml:space="preserve"> den relevanten Wochentag einer weiteren Woche aus der Vergangenheit in die Berechnung mit ein. Die Rückschritte in die Vergangenheit werden nur bis max. 14 Wochen ausgedehnt. Tage mit Abwesenheit, die nicht in § 19 EZulV erwähnt sind, werden nicht ‚ersetzt‘, sondern bei der Zeitspannenermittlung ignoriert.</w:t>
      </w:r>
    </w:p>
    <w:p w14:paraId="202619D2" w14:textId="77777777" w:rsidR="00A94D59" w:rsidRPr="00B8285F" w:rsidRDefault="00A94D59" w:rsidP="00A94D59">
      <w:pPr>
        <w:pStyle w:val="Kopfzeile"/>
        <w:rPr>
          <w:rFonts w:ascii="Calibri" w:hAnsi="Calibri" w:cs="Arial"/>
          <w:b/>
          <w:bCs/>
          <w:szCs w:val="20"/>
          <w:u w:val="single"/>
        </w:rPr>
      </w:pPr>
    </w:p>
    <w:p w14:paraId="70B9542C" w14:textId="77777777" w:rsidR="00A94D59" w:rsidRPr="00B8285F" w:rsidRDefault="00A94D59" w:rsidP="00A94D59">
      <w:pPr>
        <w:pStyle w:val="Kopfzeile"/>
        <w:rPr>
          <w:rFonts w:ascii="Calibri" w:hAnsi="Calibri" w:cs="Arial"/>
          <w:szCs w:val="20"/>
        </w:rPr>
      </w:pPr>
      <w:r w:rsidRPr="00B8285F">
        <w:rPr>
          <w:rFonts w:ascii="Calibri" w:hAnsi="Calibri" w:cs="Arial"/>
          <w:b/>
          <w:bCs/>
          <w:szCs w:val="20"/>
          <w:u w:val="single"/>
        </w:rPr>
        <w:t>Schritt 2:</w:t>
      </w:r>
    </w:p>
    <w:p w14:paraId="10DF0663" w14:textId="77777777" w:rsidR="00A94D59" w:rsidRPr="00B8285F" w:rsidRDefault="00A94D59" w:rsidP="00A94D59">
      <w:pPr>
        <w:pStyle w:val="Kopfzeile"/>
        <w:rPr>
          <w:rFonts w:ascii="Calibri" w:hAnsi="Calibri" w:cs="Arial"/>
          <w:bCs/>
          <w:szCs w:val="20"/>
        </w:rPr>
      </w:pPr>
      <w:r w:rsidRPr="00B8285F">
        <w:rPr>
          <w:rFonts w:ascii="Calibri" w:hAnsi="Calibri" w:cs="Arial"/>
          <w:bCs/>
          <w:szCs w:val="20"/>
        </w:rPr>
        <w:t xml:space="preserve">Aus den günstigsten fünf dieser sieben Zeitspannen bildet der </w:t>
      </w:r>
      <w:r w:rsidRPr="00B8285F">
        <w:rPr>
          <w:rFonts w:ascii="Calibri" w:hAnsi="Calibri" w:cs="Arial"/>
          <w:smallCaps/>
          <w:szCs w:val="20"/>
        </w:rPr>
        <w:t>GisboTimer</w:t>
      </w:r>
      <w:r w:rsidRPr="00B8285F">
        <w:rPr>
          <w:rFonts w:ascii="Calibri" w:hAnsi="Calibri" w:cs="Arial"/>
          <w:bCs/>
          <w:szCs w:val="20"/>
        </w:rPr>
        <w:t xml:space="preserve"> die durchschnittliche Zeitspanne des Monats.</w:t>
      </w:r>
    </w:p>
    <w:p w14:paraId="5704B4BE" w14:textId="77777777" w:rsidR="00A94D59" w:rsidRPr="00B8285F" w:rsidRDefault="00A94D59" w:rsidP="00A94D59">
      <w:pPr>
        <w:rPr>
          <w:rFonts w:cs="Arial"/>
          <w:b/>
          <w:szCs w:val="20"/>
        </w:rPr>
      </w:pPr>
      <w:r w:rsidRPr="00B8285F">
        <w:rPr>
          <w:rFonts w:cs="Arial"/>
          <w:b/>
          <w:szCs w:val="20"/>
        </w:rPr>
        <w:t>Voraussetzung für die korrekte Ermittlung er Zeitspanne:</w:t>
      </w:r>
    </w:p>
    <w:p w14:paraId="6A96C060" w14:textId="77777777" w:rsidR="00A94D59" w:rsidRPr="00B8285F" w:rsidRDefault="00A94D59" w:rsidP="00A94D59">
      <w:pPr>
        <w:rPr>
          <w:rFonts w:cs="Arial"/>
          <w:b/>
          <w:szCs w:val="20"/>
        </w:rPr>
      </w:pPr>
      <w:r w:rsidRPr="00B8285F">
        <w:rPr>
          <w:rFonts w:cs="Arial"/>
          <w:b/>
          <w:szCs w:val="20"/>
        </w:rPr>
        <w:t>ACHTUNG – bei Funktionen, die eine definierte Arbeitszeit nur für einen Wochentag haben, aber auch an anderen Tagen gebucht werden:</w:t>
      </w:r>
    </w:p>
    <w:p w14:paraId="345F1D89" w14:textId="77777777" w:rsidR="00A94D59" w:rsidRPr="00B8285F" w:rsidRDefault="00A94D59" w:rsidP="00A94D59">
      <w:pPr>
        <w:rPr>
          <w:rFonts w:cs="Arial"/>
          <w:szCs w:val="20"/>
        </w:rPr>
      </w:pPr>
      <w:r w:rsidRPr="00B8285F">
        <w:rPr>
          <w:rFonts w:cs="Arial"/>
          <w:szCs w:val="20"/>
        </w:rPr>
        <w:t xml:space="preserve">Bei der Ermittlung der Zeitspanne für die Erschwerniszulage, analysiert der </w:t>
      </w:r>
      <w:r w:rsidRPr="00B8285F">
        <w:rPr>
          <w:rFonts w:cs="Arial"/>
          <w:smallCaps/>
          <w:szCs w:val="20"/>
        </w:rPr>
        <w:t>GisboTimer</w:t>
      </w:r>
      <w:r w:rsidRPr="00B8285F">
        <w:rPr>
          <w:rFonts w:cs="Arial"/>
          <w:szCs w:val="20"/>
        </w:rPr>
        <w:t xml:space="preserve"> die Arbeitszeiten aus dem Zeitmodell, nicht die tatsächlich geleisteten des Dienstplans. Aus diesem Grund muss die Option ‚automatisch Arbeitszeit’ selektiert sein, wenn diese Funktion auch an anderen Tagen, als die im Zeitmodell festgelegten, geplant wird. Ist diese Option nicht gewählt, würde für einen Tag mit dieser Funktion, der nicht dem Wochentag des Zeitmodells entspricht, keine Zeitspanne ermittelt werden.</w:t>
      </w:r>
    </w:p>
    <w:p w14:paraId="14DD5BFD" w14:textId="77777777" w:rsidR="00A94D59" w:rsidRPr="00CE784B" w:rsidRDefault="00A94D59" w:rsidP="00A94D59">
      <w:pPr>
        <w:pStyle w:val="Listenabsatz"/>
        <w:ind w:left="0"/>
        <w:rPr>
          <w:rFonts w:cs="Calibri"/>
          <w:sz w:val="16"/>
          <w:szCs w:val="16"/>
        </w:rPr>
      </w:pPr>
    </w:p>
    <w:p w14:paraId="34BD95B6" w14:textId="77777777" w:rsidR="00A36E26" w:rsidRDefault="00A36E26">
      <w:pPr>
        <w:spacing w:line="240" w:lineRule="auto"/>
        <w:contextualSpacing w:val="0"/>
        <w:jc w:val="left"/>
      </w:pPr>
    </w:p>
    <w:p w14:paraId="71407B46" w14:textId="77777777" w:rsidR="00A36E26" w:rsidRDefault="00A36E26">
      <w:pPr>
        <w:spacing w:line="240" w:lineRule="auto"/>
        <w:contextualSpacing w:val="0"/>
        <w:jc w:val="left"/>
        <w:rPr>
          <w:b/>
          <w:bCs/>
          <w:sz w:val="24"/>
          <w:lang w:eastAsia="de-DE"/>
        </w:rPr>
      </w:pPr>
      <w:r>
        <w:br w:type="page"/>
      </w:r>
    </w:p>
    <w:p w14:paraId="1252ECA3" w14:textId="77777777" w:rsidR="00C65C3B" w:rsidRDefault="00A36E26" w:rsidP="00A36E26">
      <w:pPr>
        <w:pStyle w:val="3"/>
      </w:pPr>
      <w:bookmarkStart w:id="16" w:name="_Toc232254668"/>
      <w:r>
        <w:lastRenderedPageBreak/>
        <w:t xml:space="preserve">Kriterien zur Ermittlung des </w:t>
      </w:r>
      <w:r w:rsidRPr="00526233">
        <w:t>ständigen Wechselschichtdiensts</w:t>
      </w:r>
      <w:bookmarkEnd w:id="16"/>
    </w:p>
    <w:p w14:paraId="38250F4C" w14:textId="2260C581" w:rsidR="00A36E26" w:rsidRDefault="00C65C3B" w:rsidP="00C65C3B">
      <w:r>
        <w:t>A</w:t>
      </w:r>
      <w:r w:rsidR="00A36E26">
        <w:t>bgeleitet aus § 7 Abs. 1 TVöD Bund</w:t>
      </w:r>
    </w:p>
    <w:p w14:paraId="00C89986" w14:textId="77777777" w:rsidR="00A36E26" w:rsidRPr="001F224B" w:rsidRDefault="00A36E26" w:rsidP="00A36E26">
      <w:pPr>
        <w:numPr>
          <w:ilvl w:val="0"/>
          <w:numId w:val="9"/>
        </w:numPr>
        <w:suppressAutoHyphens/>
        <w:contextualSpacing w:val="0"/>
        <w:jc w:val="left"/>
        <w:rPr>
          <w:i/>
          <w:iCs/>
        </w:rPr>
      </w:pPr>
      <w:r w:rsidRPr="001F224B">
        <w:rPr>
          <w:i/>
          <w:iCs/>
        </w:rPr>
        <w:t>Kriterien für ständigen Schichtdienst (siehe oben) sind erfüllt.</w:t>
      </w:r>
    </w:p>
    <w:p w14:paraId="2AB66506" w14:textId="77777777" w:rsidR="00A36E26" w:rsidRPr="00144B10" w:rsidRDefault="00A36E26" w:rsidP="00A36E26">
      <w:pPr>
        <w:pStyle w:val="Listenabsatz"/>
        <w:numPr>
          <w:ilvl w:val="0"/>
          <w:numId w:val="8"/>
        </w:numPr>
        <w:jc w:val="left"/>
        <w:rPr>
          <w:rFonts w:cs="Calibri"/>
        </w:rPr>
      </w:pPr>
      <w:r w:rsidRPr="00144B10">
        <w:rPr>
          <w:rFonts w:cs="Calibri"/>
        </w:rPr>
        <w:t xml:space="preserve">Wechselschichten – unterunterbrochen bei Tag, Nacht, werktags, sonntags und feiertags gearbeitet wird. </w:t>
      </w:r>
      <w:r>
        <w:rPr>
          <w:rFonts w:cs="Calibri"/>
        </w:rPr>
        <w:t xml:space="preserve">Eine spezielle Prüfung des Kriteriums ‚ununterbrochen‘, ist für den DWD nicht erforderlich. </w:t>
      </w:r>
    </w:p>
    <w:p w14:paraId="324E6BA0" w14:textId="77777777" w:rsidR="00A36E26" w:rsidRPr="00526233" w:rsidRDefault="00A36E26" w:rsidP="00A36E26">
      <w:pPr>
        <w:pStyle w:val="Listenabsatz"/>
        <w:numPr>
          <w:ilvl w:val="0"/>
          <w:numId w:val="8"/>
        </w:numPr>
        <w:jc w:val="left"/>
        <w:rPr>
          <w:rFonts w:cs="Calibri"/>
        </w:rPr>
      </w:pPr>
      <w:r w:rsidRPr="00144B10">
        <w:rPr>
          <w:rFonts w:cs="Calibri"/>
        </w:rPr>
        <w:t>Nachtschichten sind Arbeitsschichten, die mind. 2 Stunden Nachtarbeit umfasse</w:t>
      </w:r>
      <w:r>
        <w:rPr>
          <w:rFonts w:cs="Calibri"/>
        </w:rPr>
        <w:t xml:space="preserve">n. </w:t>
      </w:r>
      <w:r w:rsidRPr="00526233">
        <w:rPr>
          <w:rFonts w:cs="Calibri"/>
        </w:rPr>
        <w:t>Dabei erfüllen auch Spätschichten, die bis 23 Uhr ausgeführt werden das Kriterium (ab 21 Uhr Nachtarbeit bei Beschäftigten).</w:t>
      </w:r>
    </w:p>
    <w:p w14:paraId="0583B34E" w14:textId="77777777" w:rsidR="00A36E26" w:rsidRDefault="00A36E26" w:rsidP="00A36E26">
      <w:pPr>
        <w:pStyle w:val="Listenabsatz"/>
        <w:rPr>
          <w:rFonts w:cs="Calibri"/>
          <w:b/>
          <w:bCs/>
        </w:rPr>
      </w:pPr>
    </w:p>
    <w:p w14:paraId="28826ED2" w14:textId="77777777" w:rsidR="00A36E26" w:rsidRPr="001F224B" w:rsidRDefault="00A36E26" w:rsidP="00A36E26">
      <w:pPr>
        <w:pStyle w:val="Listenabsatz"/>
        <w:rPr>
          <w:rFonts w:cs="Calibri"/>
          <w:b/>
          <w:bCs/>
        </w:rPr>
      </w:pPr>
      <w:r>
        <w:rPr>
          <w:rFonts w:cs="Calibri"/>
          <w:b/>
          <w:bCs/>
        </w:rPr>
        <w:t>Achtung:</w:t>
      </w:r>
    </w:p>
    <w:p w14:paraId="2EE24851" w14:textId="77777777" w:rsidR="00A36E26" w:rsidRDefault="00A36E26" w:rsidP="00A36E26">
      <w:pPr>
        <w:pStyle w:val="Listenabsatz"/>
        <w:rPr>
          <w:rFonts w:cs="Calibri"/>
        </w:rPr>
      </w:pPr>
      <w:r>
        <w:rPr>
          <w:rFonts w:cs="Calibri"/>
        </w:rPr>
        <w:t xml:space="preserve">Situation in der nach obigen Kriterien ein Mitarbeitender die Wechselschichtzulage erhalten würde: Gesamter Monat abwesend, 1 Frühdienst, 1 Spätdienst bis 23 Uhr. </w:t>
      </w:r>
    </w:p>
    <w:p w14:paraId="39FD1B56" w14:textId="0584E363" w:rsidR="00A36E26" w:rsidRDefault="00A36E26" w:rsidP="00A36E26"/>
    <w:p w14:paraId="0B1EBCB9" w14:textId="51C62E21" w:rsidR="00D463DF" w:rsidRDefault="00D463DF">
      <w:pPr>
        <w:spacing w:line="240" w:lineRule="auto"/>
        <w:contextualSpacing w:val="0"/>
        <w:jc w:val="left"/>
      </w:pPr>
    </w:p>
    <w:p w14:paraId="353AC772" w14:textId="77777777" w:rsidR="00D463DF" w:rsidRPr="005F1015" w:rsidRDefault="00D463DF" w:rsidP="00D463DF">
      <w:pPr>
        <w:pStyle w:val="3"/>
      </w:pPr>
      <w:bookmarkStart w:id="17" w:name="_Toc232254669"/>
      <w:r w:rsidRPr="005F1015">
        <w:t>Gutschreiben von abgezogenen Pausen</w:t>
      </w:r>
      <w:bookmarkEnd w:id="17"/>
      <w:r w:rsidRPr="005F1015">
        <w:t xml:space="preserve"> </w:t>
      </w:r>
    </w:p>
    <w:p w14:paraId="2B0229C5" w14:textId="77777777" w:rsidR="00D463DF" w:rsidRDefault="00D463DF" w:rsidP="00D463DF">
      <w:pPr>
        <w:rPr>
          <w:lang w:eastAsia="de-DE"/>
        </w:rPr>
      </w:pPr>
      <w:r w:rsidRPr="005F1015">
        <w:rPr>
          <w:lang w:eastAsia="de-DE"/>
        </w:rPr>
        <w:t xml:space="preserve">Wenn ständiger Wechselschichtdienst vorliegt, müssen die abgezogenen Pausen im Tagesdienst nach § 6 Abs. 1 Satz 2 wieder gutgeschrieben werden. </w:t>
      </w:r>
    </w:p>
    <w:p w14:paraId="0D093DBE" w14:textId="77777777" w:rsidR="00D463DF" w:rsidRDefault="00D463DF" w:rsidP="00D463DF">
      <w:pPr>
        <w:rPr>
          <w:lang w:eastAsia="de-DE"/>
        </w:rPr>
      </w:pPr>
      <w:r>
        <w:rPr>
          <w:lang w:eastAsia="de-DE"/>
        </w:rPr>
        <w:t xml:space="preserve">Bei Mitarbeitern für die GisboTimer während der Monatsabrechnung ständigen Wechselschichtdienst ermittelt hat, werden wir die in dem abgerechneten Monat abgezogenen Pausen wieder gutschreiben. Dabei verwenden wir die Methode, die wir schon bei den Beamten implementiert hatten. Wir buchen die Summe der abgezogenen Pause im Stundenkonto für den Abrechnungsmonat wieder gut. </w:t>
      </w:r>
    </w:p>
    <w:p w14:paraId="369246F7" w14:textId="77777777" w:rsidR="00D463DF" w:rsidRDefault="00D463DF" w:rsidP="00D463DF">
      <w:pPr>
        <w:rPr>
          <w:lang w:eastAsia="de-DE"/>
        </w:rPr>
      </w:pPr>
      <w:r>
        <w:rPr>
          <w:lang w:eastAsia="de-DE"/>
        </w:rPr>
        <w:t xml:space="preserve">Da dieser Prozess in der Monatsabrechnung schon enthalten ist, sollte hier keine Änderung erforderlich sein. </w:t>
      </w:r>
    </w:p>
    <w:p w14:paraId="24B93A43" w14:textId="77777777" w:rsidR="00D463DF" w:rsidRDefault="00D463DF" w:rsidP="00D463DF">
      <w:pPr>
        <w:rPr>
          <w:lang w:eastAsia="de-DE"/>
        </w:rPr>
      </w:pPr>
      <w:r>
        <w:t>⚠️</w:t>
      </w:r>
      <w:r>
        <w:rPr>
          <w:lang w:eastAsia="de-DE"/>
        </w:rPr>
        <w:t xml:space="preserve">Wichtig: Die Ermittlung der Schichtzulage, so wie hier beschrieben, muss während des Abrechnungsprozesses zeitlich vor der Ermittlung des Zusatzurlaubs erfolgen. </w:t>
      </w:r>
    </w:p>
    <w:p w14:paraId="70FCEF95" w14:textId="77777777" w:rsidR="00757903" w:rsidRDefault="00757903" w:rsidP="00757903"/>
    <w:sectPr w:rsidR="00757903" w:rsidSect="00757903">
      <w:headerReference w:type="default" r:id="rId9"/>
      <w:footerReference w:type="default" r:id="rId10"/>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CF1A44" w14:textId="77777777" w:rsidR="00C17BE4" w:rsidRDefault="00C17BE4" w:rsidP="00757903">
      <w:pPr>
        <w:spacing w:line="240" w:lineRule="auto"/>
      </w:pPr>
      <w:r>
        <w:separator/>
      </w:r>
    </w:p>
  </w:endnote>
  <w:endnote w:type="continuationSeparator" w:id="0">
    <w:p w14:paraId="31934023" w14:textId="77777777" w:rsidR="00C17BE4" w:rsidRDefault="00C17BE4" w:rsidP="0075790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D19DB" w14:textId="77777777" w:rsidR="00757903" w:rsidRPr="00466BB9" w:rsidRDefault="00757903" w:rsidP="00757903">
    <w:pPr>
      <w:pStyle w:val="Kopfzeile"/>
      <w:shd w:val="clear" w:color="auto" w:fill="1F3864"/>
      <w:tabs>
        <w:tab w:val="clear" w:pos="4536"/>
        <w:tab w:val="center" w:pos="5245"/>
        <w:tab w:val="left" w:pos="5835"/>
      </w:tabs>
      <w:rPr>
        <w:rFonts w:ascii="Verdana" w:hAnsi="Verdana"/>
        <w:color w:val="FFFFFF"/>
        <w:sz w:val="18"/>
        <w:szCs w:val="22"/>
      </w:rPr>
    </w:pPr>
    <w:r>
      <w:rPr>
        <w:rFonts w:ascii="Calibri" w:hAnsi="Calibri" w:cs="Calibri"/>
        <w:color w:val="FFFFFF"/>
        <w:sz w:val="18"/>
        <w:szCs w:val="22"/>
      </w:rPr>
      <w:t>Sabine Eßer,</w:t>
    </w:r>
    <w:r w:rsidRPr="00466BB9">
      <w:rPr>
        <w:rFonts w:ascii="Calibri" w:hAnsi="Calibri" w:cs="Calibri"/>
        <w:color w:val="FFFFFF"/>
        <w:sz w:val="18"/>
        <w:szCs w:val="22"/>
      </w:rPr>
      <w:t xml:space="preserve"> Gisbo Softwareentwicklung GmbH</w:t>
    </w:r>
    <w:r w:rsidRPr="00466BB9">
      <w:rPr>
        <w:rFonts w:ascii="Calibri" w:hAnsi="Calibri" w:cs="Calibri"/>
        <w:color w:val="FFFFFF"/>
        <w:sz w:val="18"/>
        <w:szCs w:val="22"/>
      </w:rPr>
      <w:tab/>
      <w:t xml:space="preserve">Seite: </w:t>
    </w:r>
    <w:r w:rsidRPr="00466BB9">
      <w:rPr>
        <w:rStyle w:val="Seitenzahl"/>
        <w:rFonts w:ascii="Calibri" w:hAnsi="Calibri" w:cs="Calibri"/>
        <w:color w:val="FFFFFF"/>
        <w:sz w:val="18"/>
        <w:szCs w:val="22"/>
      </w:rPr>
      <w:fldChar w:fldCharType="begin"/>
    </w:r>
    <w:r w:rsidRPr="00466BB9">
      <w:rPr>
        <w:rStyle w:val="Seitenzahl"/>
        <w:rFonts w:ascii="Calibri" w:hAnsi="Calibri" w:cs="Calibri"/>
        <w:color w:val="FFFFFF"/>
        <w:sz w:val="18"/>
        <w:szCs w:val="22"/>
      </w:rPr>
      <w:instrText xml:space="preserve"> PAGE </w:instrText>
    </w:r>
    <w:r w:rsidRPr="00466BB9">
      <w:rPr>
        <w:rStyle w:val="Seitenzahl"/>
        <w:rFonts w:ascii="Calibri" w:hAnsi="Calibri" w:cs="Calibri"/>
        <w:color w:val="FFFFFF"/>
        <w:sz w:val="18"/>
        <w:szCs w:val="22"/>
      </w:rPr>
      <w:fldChar w:fldCharType="separate"/>
    </w:r>
    <w:r>
      <w:rPr>
        <w:rStyle w:val="Seitenzahl"/>
        <w:rFonts w:ascii="Calibri" w:hAnsi="Calibri" w:cs="Calibri"/>
        <w:color w:val="FFFFFF"/>
        <w:sz w:val="18"/>
        <w:szCs w:val="22"/>
      </w:rPr>
      <w:t>2</w:t>
    </w:r>
    <w:r w:rsidRPr="00466BB9">
      <w:rPr>
        <w:rStyle w:val="Seitenzahl"/>
        <w:rFonts w:ascii="Calibri" w:hAnsi="Calibri" w:cs="Calibri"/>
        <w:color w:val="FFFFFF"/>
        <w:sz w:val="18"/>
        <w:szCs w:val="22"/>
      </w:rPr>
      <w:fldChar w:fldCharType="end"/>
    </w:r>
    <w:r>
      <w:rPr>
        <w:rStyle w:val="Seitenzahl"/>
        <w:rFonts w:ascii="Calibri" w:hAnsi="Calibri" w:cs="Calibri"/>
        <w:color w:val="FFFFFF"/>
        <w:sz w:val="18"/>
        <w:szCs w:val="22"/>
      </w:rPr>
      <w:t xml:space="preserve"> / </w:t>
    </w:r>
    <w:r>
      <w:rPr>
        <w:rFonts w:ascii="Calibri" w:hAnsi="Calibri" w:cs="Calibri"/>
        <w:sz w:val="16"/>
        <w:szCs w:val="16"/>
      </w:rPr>
      <w:fldChar w:fldCharType="begin"/>
    </w:r>
    <w:r>
      <w:rPr>
        <w:rFonts w:ascii="Calibri" w:hAnsi="Calibri" w:cs="Calibri"/>
        <w:sz w:val="16"/>
        <w:szCs w:val="16"/>
      </w:rPr>
      <w:instrText xml:space="preserve"> NUMPAGES  \* MERGEFORMAT </w:instrText>
    </w:r>
    <w:r>
      <w:rPr>
        <w:rFonts w:ascii="Calibri" w:hAnsi="Calibri" w:cs="Calibri"/>
        <w:sz w:val="16"/>
        <w:szCs w:val="16"/>
      </w:rPr>
      <w:fldChar w:fldCharType="separate"/>
    </w:r>
    <w:r>
      <w:rPr>
        <w:rFonts w:ascii="Calibri" w:hAnsi="Calibri" w:cs="Calibri"/>
        <w:sz w:val="16"/>
        <w:szCs w:val="16"/>
      </w:rPr>
      <w:t>2</w:t>
    </w:r>
    <w:r>
      <w:rPr>
        <w:rFonts w:ascii="Calibri" w:hAnsi="Calibri" w:cs="Calibri"/>
        <w:sz w:val="16"/>
        <w:szCs w:val="16"/>
      </w:rPr>
      <w:fldChar w:fldCharType="end"/>
    </w:r>
    <w:r w:rsidRPr="00466BB9">
      <w:rPr>
        <w:rFonts w:ascii="Calibri" w:hAnsi="Calibri" w:cs="Calibri"/>
        <w:color w:val="FFFFFF"/>
        <w:sz w:val="18"/>
        <w:szCs w:val="22"/>
      </w:rPr>
      <w:tab/>
    </w:r>
    <w:r>
      <w:rPr>
        <w:rFonts w:ascii="Calibri" w:hAnsi="Calibri" w:cs="Calibri"/>
        <w:color w:val="FFFFFF"/>
        <w:sz w:val="18"/>
        <w:szCs w:val="22"/>
      </w:rPr>
      <w:tab/>
    </w:r>
    <w:r w:rsidRPr="00466BB9">
      <w:rPr>
        <w:rFonts w:ascii="Calibri" w:hAnsi="Calibri" w:cs="Calibri"/>
        <w:color w:val="FFFFFF"/>
        <w:sz w:val="18"/>
        <w:szCs w:val="22"/>
      </w:rPr>
      <w:t xml:space="preserve">Stand: </w:t>
    </w:r>
    <w:r w:rsidR="005918E1">
      <w:rPr>
        <w:rFonts w:ascii="Calibri" w:hAnsi="Calibri" w:cs="Calibri"/>
        <w:color w:val="FFFFFF"/>
        <w:sz w:val="18"/>
        <w:szCs w:val="22"/>
      </w:rPr>
      <w:t>13</w:t>
    </w:r>
    <w:r w:rsidR="001B3838">
      <w:rPr>
        <w:rFonts w:ascii="Calibri" w:hAnsi="Calibri" w:cs="Calibri"/>
        <w:color w:val="FFFFFF"/>
        <w:sz w:val="18"/>
        <w:szCs w:val="22"/>
      </w:rPr>
      <w:t>.0</w:t>
    </w:r>
    <w:r w:rsidR="005918E1">
      <w:rPr>
        <w:rFonts w:ascii="Calibri" w:hAnsi="Calibri" w:cs="Calibri"/>
        <w:color w:val="FFFFFF"/>
        <w:sz w:val="18"/>
        <w:szCs w:val="22"/>
      </w:rPr>
      <w:t>6</w:t>
    </w:r>
    <w:r>
      <w:rPr>
        <w:rFonts w:ascii="Calibri" w:hAnsi="Calibri" w:cs="Calibri"/>
        <w:color w:val="FFFFFF"/>
        <w:sz w:val="18"/>
        <w:szCs w:val="22"/>
      </w:rPr>
      <w:t>.202</w:t>
    </w:r>
    <w:r w:rsidR="001B3838">
      <w:rPr>
        <w:rFonts w:ascii="Calibri" w:hAnsi="Calibri" w:cs="Calibri"/>
        <w:color w:val="FFFFFF"/>
        <w:sz w:val="18"/>
        <w:szCs w:val="22"/>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43D777" w14:textId="77777777" w:rsidR="00C17BE4" w:rsidRDefault="00C17BE4" w:rsidP="00757903">
      <w:pPr>
        <w:spacing w:line="240" w:lineRule="auto"/>
      </w:pPr>
      <w:r>
        <w:separator/>
      </w:r>
    </w:p>
  </w:footnote>
  <w:footnote w:type="continuationSeparator" w:id="0">
    <w:p w14:paraId="6333FCF8" w14:textId="77777777" w:rsidR="00C17BE4" w:rsidRDefault="00C17BE4" w:rsidP="0075790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840FB" w14:textId="77777777" w:rsidR="00757903" w:rsidRPr="008F100E" w:rsidRDefault="00757903" w:rsidP="00757903">
    <w:pPr>
      <w:pBdr>
        <w:bottom w:val="single" w:sz="4" w:space="1" w:color="FF0000"/>
      </w:pBdr>
    </w:pPr>
    <w:r>
      <w:rPr>
        <w:noProof/>
      </w:rPr>
      <w:drawing>
        <wp:anchor distT="0" distB="0" distL="114300" distR="114300" simplePos="0" relativeHeight="251659264" behindDoc="0" locked="0" layoutInCell="1" allowOverlap="1" wp14:anchorId="7D66B0E8" wp14:editId="679DB921">
          <wp:simplePos x="0" y="0"/>
          <wp:positionH relativeFrom="margin">
            <wp:posOffset>4748530</wp:posOffset>
          </wp:positionH>
          <wp:positionV relativeFrom="paragraph">
            <wp:posOffset>-39370</wp:posOffset>
          </wp:positionV>
          <wp:extent cx="968375" cy="171450"/>
          <wp:effectExtent l="0" t="0" r="0" b="0"/>
          <wp:wrapNone/>
          <wp:docPr id="5"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8375" cy="171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C27A5">
      <w:rPr>
        <w:smallCaps/>
      </w:rPr>
      <w:t>GisboTimer</w:t>
    </w:r>
    <w:r w:rsidRPr="00CC27A5">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pStyle w:val="berschrift4"/>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pStyle w:val="berschrift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4350E7C"/>
    <w:multiLevelType w:val="multilevel"/>
    <w:tmpl w:val="6B60A6F8"/>
    <w:lvl w:ilvl="0">
      <w:start w:val="2"/>
      <w:numFmt w:val="decimal"/>
      <w:pStyle w:val="1"/>
      <w:suff w:val="space"/>
      <w:lvlText w:val="%1."/>
      <w:lvlJc w:val="left"/>
      <w:pPr>
        <w:ind w:left="227" w:hanging="227"/>
      </w:pPr>
      <w:rPr>
        <w:rFonts w:hint="default"/>
        <w:sz w:val="28"/>
      </w:rPr>
    </w:lvl>
    <w:lvl w:ilvl="1">
      <w:start w:val="1"/>
      <w:numFmt w:val="decimal"/>
      <w:pStyle w:val="2"/>
      <w:suff w:val="space"/>
      <w:lvlText w:val="%1.%2"/>
      <w:lvlJc w:val="left"/>
      <w:pPr>
        <w:ind w:left="227" w:hanging="227"/>
      </w:pPr>
      <w:rPr>
        <w:rFonts w:hint="default"/>
      </w:rPr>
    </w:lvl>
    <w:lvl w:ilvl="2">
      <w:start w:val="1"/>
      <w:numFmt w:val="decimal"/>
      <w:pStyle w:val="3"/>
      <w:suff w:val="space"/>
      <w:lvlText w:val="%1.%2.%3"/>
      <w:lvlJc w:val="left"/>
      <w:pPr>
        <w:ind w:left="227" w:hanging="227"/>
      </w:pPr>
      <w:rPr>
        <w:rFonts w:cs="Times New Roman"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suff w:val="space"/>
      <w:lvlText w:val="%1.%2.%3.%4"/>
      <w:lvlJc w:val="left"/>
      <w:pPr>
        <w:ind w:left="227" w:hanging="227"/>
      </w:pPr>
      <w:rPr>
        <w:rFonts w:cs="Times New Roman" w:hint="default"/>
        <w:b/>
        <w:bCs w:val="0"/>
        <w:i w:val="0"/>
        <w:iCs w:val="0"/>
        <w:caps w:val="0"/>
        <w:smallCaps w:val="0"/>
        <w:strike w:val="0"/>
        <w:dstrike w:val="0"/>
        <w:outline w:val="0"/>
        <w:shadow w:val="0"/>
        <w:emboss w:val="0"/>
        <w:imprint w:val="0"/>
        <w:noProof w:val="0"/>
        <w:vanish w:val="0"/>
        <w:spacing w:val="0"/>
        <w:kern w:val="0"/>
        <w:position w:val="0"/>
        <w:sz w:val="22"/>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7" w:hanging="227"/>
      </w:pPr>
      <w:rPr>
        <w:rFonts w:hint="default"/>
        <w:b w:val="0"/>
        <w:bCs w:val="0"/>
      </w:rPr>
    </w:lvl>
    <w:lvl w:ilvl="5">
      <w:start w:val="1"/>
      <w:numFmt w:val="decimal"/>
      <w:lvlText w:val="%1.%2.%3.%4.%5.%6."/>
      <w:lvlJc w:val="left"/>
      <w:pPr>
        <w:ind w:left="227" w:hanging="227"/>
      </w:pPr>
      <w:rPr>
        <w:rFonts w:hint="default"/>
      </w:rPr>
    </w:lvl>
    <w:lvl w:ilvl="6">
      <w:start w:val="1"/>
      <w:numFmt w:val="decimal"/>
      <w:lvlText w:val="%1.%2.%3.%4.%5.%6.%7."/>
      <w:lvlJc w:val="left"/>
      <w:pPr>
        <w:ind w:left="227" w:hanging="227"/>
      </w:pPr>
      <w:rPr>
        <w:rFonts w:hint="default"/>
      </w:rPr>
    </w:lvl>
    <w:lvl w:ilvl="7">
      <w:start w:val="1"/>
      <w:numFmt w:val="decimal"/>
      <w:lvlText w:val="%1.%2.%3.%4.%5.%6.%7.%8."/>
      <w:lvlJc w:val="left"/>
      <w:pPr>
        <w:ind w:left="227" w:hanging="227"/>
      </w:pPr>
      <w:rPr>
        <w:rFonts w:hint="default"/>
      </w:rPr>
    </w:lvl>
    <w:lvl w:ilvl="8">
      <w:start w:val="1"/>
      <w:numFmt w:val="decimal"/>
      <w:lvlText w:val="%1.%2.%3.%4.%5.%6.%7.%8.%9."/>
      <w:lvlJc w:val="left"/>
      <w:pPr>
        <w:ind w:left="227" w:hanging="227"/>
      </w:pPr>
      <w:rPr>
        <w:rFonts w:hint="default"/>
      </w:rPr>
    </w:lvl>
  </w:abstractNum>
  <w:abstractNum w:abstractNumId="2" w15:restartNumberingAfterBreak="0">
    <w:nsid w:val="17DD1F73"/>
    <w:multiLevelType w:val="hybridMultilevel"/>
    <w:tmpl w:val="62D4E820"/>
    <w:lvl w:ilvl="0" w:tplc="2D988858">
      <w:start w:val="1"/>
      <w:numFmt w:val="decimal"/>
      <w:pStyle w:val="berschrift2"/>
      <w:lvlText w:val="4.%1."/>
      <w:lvlJc w:val="left"/>
      <w:pPr>
        <w:ind w:left="-132" w:hanging="360"/>
      </w:pPr>
      <w:rPr>
        <w:rFonts w:hint="default"/>
      </w:rPr>
    </w:lvl>
    <w:lvl w:ilvl="1" w:tplc="04070019" w:tentative="1">
      <w:start w:val="1"/>
      <w:numFmt w:val="lowerLetter"/>
      <w:lvlText w:val="%2."/>
      <w:lvlJc w:val="left"/>
      <w:pPr>
        <w:ind w:left="588" w:hanging="360"/>
      </w:pPr>
    </w:lvl>
    <w:lvl w:ilvl="2" w:tplc="0407001B" w:tentative="1">
      <w:start w:val="1"/>
      <w:numFmt w:val="lowerRoman"/>
      <w:lvlText w:val="%3."/>
      <w:lvlJc w:val="right"/>
      <w:pPr>
        <w:ind w:left="1308" w:hanging="180"/>
      </w:pPr>
    </w:lvl>
    <w:lvl w:ilvl="3" w:tplc="0407000F" w:tentative="1">
      <w:start w:val="1"/>
      <w:numFmt w:val="decimal"/>
      <w:lvlText w:val="%4."/>
      <w:lvlJc w:val="left"/>
      <w:pPr>
        <w:ind w:left="2028" w:hanging="360"/>
      </w:pPr>
    </w:lvl>
    <w:lvl w:ilvl="4" w:tplc="04070019" w:tentative="1">
      <w:start w:val="1"/>
      <w:numFmt w:val="lowerLetter"/>
      <w:lvlText w:val="%5."/>
      <w:lvlJc w:val="left"/>
      <w:pPr>
        <w:ind w:left="2748" w:hanging="360"/>
      </w:pPr>
    </w:lvl>
    <w:lvl w:ilvl="5" w:tplc="0407001B" w:tentative="1">
      <w:start w:val="1"/>
      <w:numFmt w:val="lowerRoman"/>
      <w:lvlText w:val="%6."/>
      <w:lvlJc w:val="right"/>
      <w:pPr>
        <w:ind w:left="3468" w:hanging="180"/>
      </w:pPr>
    </w:lvl>
    <w:lvl w:ilvl="6" w:tplc="0407000F" w:tentative="1">
      <w:start w:val="1"/>
      <w:numFmt w:val="decimal"/>
      <w:lvlText w:val="%7."/>
      <w:lvlJc w:val="left"/>
      <w:pPr>
        <w:ind w:left="4188" w:hanging="360"/>
      </w:pPr>
    </w:lvl>
    <w:lvl w:ilvl="7" w:tplc="04070019" w:tentative="1">
      <w:start w:val="1"/>
      <w:numFmt w:val="lowerLetter"/>
      <w:lvlText w:val="%8."/>
      <w:lvlJc w:val="left"/>
      <w:pPr>
        <w:ind w:left="4908" w:hanging="360"/>
      </w:pPr>
    </w:lvl>
    <w:lvl w:ilvl="8" w:tplc="0407001B" w:tentative="1">
      <w:start w:val="1"/>
      <w:numFmt w:val="lowerRoman"/>
      <w:lvlText w:val="%9."/>
      <w:lvlJc w:val="right"/>
      <w:pPr>
        <w:ind w:left="5628" w:hanging="180"/>
      </w:pPr>
    </w:lvl>
  </w:abstractNum>
  <w:abstractNum w:abstractNumId="3" w15:restartNumberingAfterBreak="0">
    <w:nsid w:val="1C7576AC"/>
    <w:multiLevelType w:val="hybridMultilevel"/>
    <w:tmpl w:val="E20697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2A2614B"/>
    <w:multiLevelType w:val="multilevel"/>
    <w:tmpl w:val="9708AADA"/>
    <w:styleLink w:val="Gliederung"/>
    <w:lvl w:ilvl="0">
      <w:start w:val="1"/>
      <w:numFmt w:val="decimal"/>
      <w:lvlText w:val="%1."/>
      <w:lvlJc w:val="left"/>
      <w:pPr>
        <w:ind w:left="720" w:hanging="360"/>
      </w:pPr>
      <w:rPr>
        <w:rFonts w:asciiTheme="majorHAnsi" w:hAnsiTheme="majorHAnsi"/>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604226D"/>
    <w:multiLevelType w:val="hybridMultilevel"/>
    <w:tmpl w:val="EE0624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0F70DC7"/>
    <w:multiLevelType w:val="hybridMultilevel"/>
    <w:tmpl w:val="12B2AB3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B6174FD"/>
    <w:multiLevelType w:val="hybridMultilevel"/>
    <w:tmpl w:val="A1A6C780"/>
    <w:lvl w:ilvl="0" w:tplc="04070001">
      <w:start w:val="1"/>
      <w:numFmt w:val="bullet"/>
      <w:lvlText w:val=""/>
      <w:lvlJc w:val="left"/>
      <w:pPr>
        <w:ind w:left="587" w:hanging="360"/>
      </w:pPr>
      <w:rPr>
        <w:rFonts w:ascii="Symbol" w:hAnsi="Symbol" w:hint="default"/>
      </w:rPr>
    </w:lvl>
    <w:lvl w:ilvl="1" w:tplc="04070003" w:tentative="1">
      <w:start w:val="1"/>
      <w:numFmt w:val="bullet"/>
      <w:lvlText w:val="o"/>
      <w:lvlJc w:val="left"/>
      <w:pPr>
        <w:ind w:left="1307" w:hanging="360"/>
      </w:pPr>
      <w:rPr>
        <w:rFonts w:ascii="Courier New" w:hAnsi="Courier New" w:cs="Courier New" w:hint="default"/>
      </w:rPr>
    </w:lvl>
    <w:lvl w:ilvl="2" w:tplc="04070005" w:tentative="1">
      <w:start w:val="1"/>
      <w:numFmt w:val="bullet"/>
      <w:lvlText w:val=""/>
      <w:lvlJc w:val="left"/>
      <w:pPr>
        <w:ind w:left="2027" w:hanging="360"/>
      </w:pPr>
      <w:rPr>
        <w:rFonts w:ascii="Wingdings" w:hAnsi="Wingdings" w:hint="default"/>
      </w:rPr>
    </w:lvl>
    <w:lvl w:ilvl="3" w:tplc="04070001" w:tentative="1">
      <w:start w:val="1"/>
      <w:numFmt w:val="bullet"/>
      <w:lvlText w:val=""/>
      <w:lvlJc w:val="left"/>
      <w:pPr>
        <w:ind w:left="2747" w:hanging="360"/>
      </w:pPr>
      <w:rPr>
        <w:rFonts w:ascii="Symbol" w:hAnsi="Symbol" w:hint="default"/>
      </w:rPr>
    </w:lvl>
    <w:lvl w:ilvl="4" w:tplc="04070003" w:tentative="1">
      <w:start w:val="1"/>
      <w:numFmt w:val="bullet"/>
      <w:lvlText w:val="o"/>
      <w:lvlJc w:val="left"/>
      <w:pPr>
        <w:ind w:left="3467" w:hanging="360"/>
      </w:pPr>
      <w:rPr>
        <w:rFonts w:ascii="Courier New" w:hAnsi="Courier New" w:cs="Courier New" w:hint="default"/>
      </w:rPr>
    </w:lvl>
    <w:lvl w:ilvl="5" w:tplc="04070005" w:tentative="1">
      <w:start w:val="1"/>
      <w:numFmt w:val="bullet"/>
      <w:lvlText w:val=""/>
      <w:lvlJc w:val="left"/>
      <w:pPr>
        <w:ind w:left="4187" w:hanging="360"/>
      </w:pPr>
      <w:rPr>
        <w:rFonts w:ascii="Wingdings" w:hAnsi="Wingdings" w:hint="default"/>
      </w:rPr>
    </w:lvl>
    <w:lvl w:ilvl="6" w:tplc="04070001" w:tentative="1">
      <w:start w:val="1"/>
      <w:numFmt w:val="bullet"/>
      <w:lvlText w:val=""/>
      <w:lvlJc w:val="left"/>
      <w:pPr>
        <w:ind w:left="4907" w:hanging="360"/>
      </w:pPr>
      <w:rPr>
        <w:rFonts w:ascii="Symbol" w:hAnsi="Symbol" w:hint="default"/>
      </w:rPr>
    </w:lvl>
    <w:lvl w:ilvl="7" w:tplc="04070003" w:tentative="1">
      <w:start w:val="1"/>
      <w:numFmt w:val="bullet"/>
      <w:lvlText w:val="o"/>
      <w:lvlJc w:val="left"/>
      <w:pPr>
        <w:ind w:left="5627" w:hanging="360"/>
      </w:pPr>
      <w:rPr>
        <w:rFonts w:ascii="Courier New" w:hAnsi="Courier New" w:cs="Courier New" w:hint="default"/>
      </w:rPr>
    </w:lvl>
    <w:lvl w:ilvl="8" w:tplc="04070005" w:tentative="1">
      <w:start w:val="1"/>
      <w:numFmt w:val="bullet"/>
      <w:lvlText w:val=""/>
      <w:lvlJc w:val="left"/>
      <w:pPr>
        <w:ind w:left="6347" w:hanging="360"/>
      </w:pPr>
      <w:rPr>
        <w:rFonts w:ascii="Wingdings" w:hAnsi="Wingdings" w:hint="default"/>
      </w:rPr>
    </w:lvl>
  </w:abstractNum>
  <w:abstractNum w:abstractNumId="8" w15:restartNumberingAfterBreak="0">
    <w:nsid w:val="63062573"/>
    <w:multiLevelType w:val="multilevel"/>
    <w:tmpl w:val="A37ECC5C"/>
    <w:lvl w:ilvl="0">
      <w:start w:val="1"/>
      <w:numFmt w:val="decimal"/>
      <w:suff w:val="space"/>
      <w:lvlText w:val="%1."/>
      <w:lvlJc w:val="left"/>
      <w:pPr>
        <w:ind w:left="357" w:hanging="357"/>
      </w:pPr>
      <w:rPr>
        <w:rFonts w:asciiTheme="majorHAnsi" w:hAnsiTheme="majorHAnsi" w:hint="default"/>
      </w:rPr>
    </w:lvl>
    <w:lvl w:ilvl="1">
      <w:start w:val="1"/>
      <w:numFmt w:val="decimal"/>
      <w:suff w:val="space"/>
      <w:lvlText w:val="%1.%2"/>
      <w:lvlJc w:val="left"/>
      <w:pPr>
        <w:ind w:left="357" w:hanging="357"/>
      </w:pPr>
      <w:rPr>
        <w:rFonts w:asciiTheme="majorHAnsi" w:hAnsiTheme="majorHAnsi" w:hint="default"/>
      </w:rPr>
    </w:lvl>
    <w:lvl w:ilvl="2">
      <w:start w:val="1"/>
      <w:numFmt w:val="decimal"/>
      <w:suff w:val="space"/>
      <w:lvlText w:val="%1.%2.%3"/>
      <w:lvlJc w:val="left"/>
      <w:pPr>
        <w:ind w:left="357" w:hanging="357"/>
      </w:pPr>
      <w:rPr>
        <w:rFonts w:asciiTheme="majorHAnsi" w:hAnsiTheme="majorHAnsi" w:hint="default"/>
      </w:rPr>
    </w:lvl>
    <w:lvl w:ilvl="3">
      <w:start w:val="1"/>
      <w:numFmt w:val="decimal"/>
      <w:suff w:val="space"/>
      <w:lvlText w:val="%1.%2.%3.%4"/>
      <w:lvlJc w:val="left"/>
      <w:pPr>
        <w:ind w:left="357" w:hanging="357"/>
      </w:pPr>
      <w:rPr>
        <w:rFonts w:asciiTheme="majorHAnsi" w:hAnsiTheme="majorHAnsi" w:hint="default"/>
        <w:b/>
        <w:bCs/>
        <w:i w:val="0"/>
        <w:sz w:val="20"/>
        <w:szCs w:val="24"/>
      </w:rPr>
    </w:lvl>
    <w:lvl w:ilvl="4">
      <w:start w:val="1"/>
      <w:numFmt w:val="decimal"/>
      <w:pStyle w:val="5"/>
      <w:suff w:val="space"/>
      <w:lvlText w:val="%1.%2.%3.%4.%5"/>
      <w:lvlJc w:val="left"/>
      <w:pPr>
        <w:ind w:left="357" w:hanging="357"/>
      </w:pPr>
      <w:rPr>
        <w:rFonts w:hint="default"/>
        <w:b w:val="0"/>
        <w:bCs w:val="0"/>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9" w15:restartNumberingAfterBreak="0">
    <w:nsid w:val="6DA3592D"/>
    <w:multiLevelType w:val="hybridMultilevel"/>
    <w:tmpl w:val="C0227E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9C95E4B"/>
    <w:multiLevelType w:val="multilevel"/>
    <w:tmpl w:val="413ADB34"/>
    <w:styleLink w:val="Formatvorlage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2.%1.%3."/>
      <w:lvlJc w:val="left"/>
      <w:pPr>
        <w:ind w:left="1224" w:hanging="504"/>
      </w:pPr>
      <w:rPr>
        <w:rFonts w:hint="default"/>
      </w:rPr>
    </w:lvl>
    <w:lvl w:ilvl="3">
      <w:start w:val="1"/>
      <w:numFmt w:val="decimal"/>
      <w:lvlText w:val="%1.%2.%3.%4."/>
      <w:lvlJc w:val="left"/>
      <w:pPr>
        <w:ind w:left="1728" w:hanging="648"/>
      </w:pPr>
      <w:rPr>
        <w:rFonts w:hint="default"/>
        <w:b/>
        <w:bCs w:val="0"/>
        <w:i w:val="0"/>
        <w:sz w:val="22"/>
        <w:szCs w:val="24"/>
      </w:rPr>
    </w:lvl>
    <w:lvl w:ilvl="4">
      <w:start w:val="1"/>
      <w:numFmt w:val="decimal"/>
      <w:lvlText w:val="%1.%2.%3.%4.%5."/>
      <w:lvlJc w:val="left"/>
      <w:pPr>
        <w:ind w:left="2232" w:hanging="792"/>
      </w:pPr>
      <w:rPr>
        <w:rFonts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0"/>
  </w:num>
  <w:num w:numId="2">
    <w:abstractNumId w:val="2"/>
  </w:num>
  <w:num w:numId="3">
    <w:abstractNumId w:val="1"/>
  </w:num>
  <w:num w:numId="4">
    <w:abstractNumId w:val="8"/>
  </w:num>
  <w:num w:numId="5">
    <w:abstractNumId w:val="0"/>
  </w:num>
  <w:num w:numId="6">
    <w:abstractNumId w:val="4"/>
  </w:num>
  <w:num w:numId="7">
    <w:abstractNumId w:val="1"/>
  </w:num>
  <w:num w:numId="8">
    <w:abstractNumId w:val="3"/>
  </w:num>
  <w:num w:numId="9">
    <w:abstractNumId w:val="6"/>
  </w:num>
  <w:num w:numId="10">
    <w:abstractNumId w:val="9"/>
  </w:num>
  <w:num w:numId="11">
    <w:abstractNumId w:val="5"/>
  </w:num>
  <w:num w:numId="12">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D59"/>
    <w:rsid w:val="00002429"/>
    <w:rsid w:val="00025BC0"/>
    <w:rsid w:val="000853B7"/>
    <w:rsid w:val="000910AA"/>
    <w:rsid w:val="000916B8"/>
    <w:rsid w:val="000A7BEC"/>
    <w:rsid w:val="000E4954"/>
    <w:rsid w:val="000E7FB4"/>
    <w:rsid w:val="00115E73"/>
    <w:rsid w:val="00122E56"/>
    <w:rsid w:val="001301D5"/>
    <w:rsid w:val="001832C7"/>
    <w:rsid w:val="001B3838"/>
    <w:rsid w:val="001B3CD7"/>
    <w:rsid w:val="001B3D74"/>
    <w:rsid w:val="001C46C5"/>
    <w:rsid w:val="001F6E9D"/>
    <w:rsid w:val="002155B1"/>
    <w:rsid w:val="002335D5"/>
    <w:rsid w:val="00273541"/>
    <w:rsid w:val="00283934"/>
    <w:rsid w:val="00287D48"/>
    <w:rsid w:val="00294DC6"/>
    <w:rsid w:val="002D0213"/>
    <w:rsid w:val="00305D8E"/>
    <w:rsid w:val="00353747"/>
    <w:rsid w:val="00361A66"/>
    <w:rsid w:val="00366337"/>
    <w:rsid w:val="00383F38"/>
    <w:rsid w:val="003F5213"/>
    <w:rsid w:val="00481063"/>
    <w:rsid w:val="00485E79"/>
    <w:rsid w:val="004A7657"/>
    <w:rsid w:val="004B7843"/>
    <w:rsid w:val="004D782B"/>
    <w:rsid w:val="004E1F47"/>
    <w:rsid w:val="0052527C"/>
    <w:rsid w:val="00532033"/>
    <w:rsid w:val="00537D50"/>
    <w:rsid w:val="005450DC"/>
    <w:rsid w:val="00567D1A"/>
    <w:rsid w:val="005918E1"/>
    <w:rsid w:val="005D4A77"/>
    <w:rsid w:val="005E42A6"/>
    <w:rsid w:val="005E5632"/>
    <w:rsid w:val="005F2B0B"/>
    <w:rsid w:val="00611933"/>
    <w:rsid w:val="006250FD"/>
    <w:rsid w:val="0063602E"/>
    <w:rsid w:val="006562D0"/>
    <w:rsid w:val="00687C45"/>
    <w:rsid w:val="006C1CA3"/>
    <w:rsid w:val="006F2556"/>
    <w:rsid w:val="00704A09"/>
    <w:rsid w:val="00710E58"/>
    <w:rsid w:val="00730295"/>
    <w:rsid w:val="007336DD"/>
    <w:rsid w:val="00737659"/>
    <w:rsid w:val="0074095A"/>
    <w:rsid w:val="00757903"/>
    <w:rsid w:val="00772664"/>
    <w:rsid w:val="007B5F2F"/>
    <w:rsid w:val="007D01C4"/>
    <w:rsid w:val="007D6BCC"/>
    <w:rsid w:val="008417B6"/>
    <w:rsid w:val="008532E2"/>
    <w:rsid w:val="008547BB"/>
    <w:rsid w:val="00881B86"/>
    <w:rsid w:val="008C2CC7"/>
    <w:rsid w:val="00924745"/>
    <w:rsid w:val="00946EED"/>
    <w:rsid w:val="009534B1"/>
    <w:rsid w:val="00970F68"/>
    <w:rsid w:val="009B03CA"/>
    <w:rsid w:val="009C5FDC"/>
    <w:rsid w:val="009D6713"/>
    <w:rsid w:val="00A244CE"/>
    <w:rsid w:val="00A35737"/>
    <w:rsid w:val="00A36E26"/>
    <w:rsid w:val="00A87F62"/>
    <w:rsid w:val="00A94D59"/>
    <w:rsid w:val="00AA77DE"/>
    <w:rsid w:val="00AB412C"/>
    <w:rsid w:val="00AE01EC"/>
    <w:rsid w:val="00B35D17"/>
    <w:rsid w:val="00B36E91"/>
    <w:rsid w:val="00B45806"/>
    <w:rsid w:val="00C17BE4"/>
    <w:rsid w:val="00C43400"/>
    <w:rsid w:val="00C47EEE"/>
    <w:rsid w:val="00C578A2"/>
    <w:rsid w:val="00C57B76"/>
    <w:rsid w:val="00C65C3B"/>
    <w:rsid w:val="00D463DF"/>
    <w:rsid w:val="00D97ADF"/>
    <w:rsid w:val="00DD2FE5"/>
    <w:rsid w:val="00DD3D37"/>
    <w:rsid w:val="00DF381C"/>
    <w:rsid w:val="00E75432"/>
    <w:rsid w:val="00E966DC"/>
    <w:rsid w:val="00ED0427"/>
    <w:rsid w:val="00ED5ED3"/>
    <w:rsid w:val="00F34FD1"/>
    <w:rsid w:val="00F915D4"/>
    <w:rsid w:val="00F93AB6"/>
    <w:rsid w:val="00FA4858"/>
    <w:rsid w:val="00FB57E5"/>
    <w:rsid w:val="00FB7312"/>
    <w:rsid w:val="00FC1386"/>
    <w:rsid w:val="00FD55D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4275E"/>
  <w15:chartTrackingRefBased/>
  <w15:docId w15:val="{B51FAD78-5AAC-4C12-A6CA-B6BA521B6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imes New Roman" w:hAnsi="Verdana" w:cs="Times New Roman"/>
        <w:lang w:val="de-DE"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E42A6"/>
    <w:pPr>
      <w:spacing w:line="360" w:lineRule="auto"/>
      <w:contextualSpacing/>
      <w:jc w:val="both"/>
    </w:pPr>
    <w:rPr>
      <w:rFonts w:ascii="Calibri" w:hAnsi="Calibri"/>
      <w:sz w:val="22"/>
      <w:szCs w:val="24"/>
      <w:lang w:eastAsia="ar-SA"/>
    </w:rPr>
  </w:style>
  <w:style w:type="paragraph" w:styleId="berschrift1">
    <w:name w:val="heading 1"/>
    <w:basedOn w:val="Standard"/>
    <w:next w:val="Standard"/>
    <w:link w:val="berschrift1Zchn"/>
    <w:qFormat/>
    <w:rsid w:val="00025BC0"/>
    <w:pPr>
      <w:keepNext/>
      <w:outlineLvl w:val="0"/>
    </w:pPr>
    <w:rPr>
      <w:b/>
      <w:bCs/>
      <w:sz w:val="24"/>
    </w:rPr>
  </w:style>
  <w:style w:type="paragraph" w:styleId="berschrift2">
    <w:name w:val="heading 2"/>
    <w:next w:val="Standard"/>
    <w:link w:val="berschrift2Zchn"/>
    <w:uiPriority w:val="9"/>
    <w:qFormat/>
    <w:rsid w:val="00025BC0"/>
    <w:pPr>
      <w:keepNext/>
      <w:numPr>
        <w:numId w:val="2"/>
      </w:numPr>
      <w:jc w:val="both"/>
      <w:outlineLvl w:val="1"/>
    </w:pPr>
    <w:rPr>
      <w:rFonts w:ascii="Calibri" w:hAnsi="Calibri"/>
      <w:b/>
      <w:sz w:val="22"/>
      <w:szCs w:val="24"/>
      <w:lang w:eastAsia="ar-SA"/>
    </w:rPr>
  </w:style>
  <w:style w:type="paragraph" w:styleId="berschrift3">
    <w:name w:val="heading 3"/>
    <w:basedOn w:val="Standard"/>
    <w:next w:val="Standard"/>
    <w:link w:val="berschrift3Zchn"/>
    <w:qFormat/>
    <w:rsid w:val="00025BC0"/>
    <w:pPr>
      <w:keepNext/>
      <w:outlineLvl w:val="2"/>
    </w:pPr>
    <w:rPr>
      <w:rFonts w:ascii="Arial" w:hAnsi="Arial"/>
      <w:b/>
      <w:bCs/>
    </w:rPr>
  </w:style>
  <w:style w:type="paragraph" w:styleId="berschrift4">
    <w:name w:val="heading 4"/>
    <w:basedOn w:val="Standard"/>
    <w:next w:val="Standard"/>
    <w:link w:val="berschrift4Zchn"/>
    <w:qFormat/>
    <w:rsid w:val="00025BC0"/>
    <w:pPr>
      <w:keepNext/>
      <w:numPr>
        <w:ilvl w:val="3"/>
        <w:numId w:val="5"/>
      </w:numPr>
      <w:outlineLvl w:val="3"/>
    </w:pPr>
    <w:rPr>
      <w:rFonts w:ascii="Verdana" w:hAnsi="Verdana"/>
      <w:b/>
    </w:rPr>
  </w:style>
  <w:style w:type="paragraph" w:styleId="berschrift5">
    <w:name w:val="heading 5"/>
    <w:basedOn w:val="Standard"/>
    <w:next w:val="Standard"/>
    <w:link w:val="berschrift5Zchn"/>
    <w:qFormat/>
    <w:rsid w:val="00025BC0"/>
    <w:pPr>
      <w:keepNext/>
      <w:outlineLvl w:val="4"/>
    </w:pPr>
    <w:rPr>
      <w:rFonts w:ascii="Verdana" w:hAnsi="Verdana"/>
      <w:b/>
      <w:bCs/>
      <w:color w:val="339966"/>
    </w:rPr>
  </w:style>
  <w:style w:type="paragraph" w:styleId="berschrift6">
    <w:name w:val="heading 6"/>
    <w:basedOn w:val="Standard"/>
    <w:next w:val="Standard"/>
    <w:link w:val="berschrift6Zchn"/>
    <w:qFormat/>
    <w:rsid w:val="00025BC0"/>
    <w:pPr>
      <w:keepNext/>
      <w:outlineLvl w:val="5"/>
    </w:pPr>
    <w:rPr>
      <w:rFonts w:ascii="Verdana" w:hAnsi="Verdana"/>
      <w:b/>
      <w:bCs/>
      <w:u w:val="single"/>
    </w:rPr>
  </w:style>
  <w:style w:type="paragraph" w:styleId="berschrift7">
    <w:name w:val="heading 7"/>
    <w:basedOn w:val="Standard"/>
    <w:next w:val="Standard"/>
    <w:link w:val="berschrift7Zchn"/>
    <w:qFormat/>
    <w:rsid w:val="00025BC0"/>
    <w:pPr>
      <w:keepNext/>
      <w:numPr>
        <w:ilvl w:val="6"/>
        <w:numId w:val="5"/>
      </w:numPr>
      <w:outlineLvl w:val="6"/>
    </w:pPr>
    <w:rPr>
      <w:rFonts w:ascii="Verdana" w:hAnsi="Verdana"/>
      <w:spacing w:val="100"/>
      <w:sz w:val="32"/>
      <w:szCs w:val="32"/>
    </w:rPr>
  </w:style>
  <w:style w:type="paragraph" w:styleId="berschrift8">
    <w:name w:val="heading 8"/>
    <w:basedOn w:val="Standard"/>
    <w:next w:val="Standard"/>
    <w:link w:val="berschrift8Zchn"/>
    <w:qFormat/>
    <w:rsid w:val="00025BC0"/>
    <w:pPr>
      <w:keepNext/>
      <w:outlineLvl w:val="7"/>
    </w:pPr>
    <w:rPr>
      <w:rFonts w:ascii="Verdana" w:hAnsi="Verdana"/>
    </w:rPr>
  </w:style>
  <w:style w:type="paragraph" w:styleId="berschrift9">
    <w:name w:val="heading 9"/>
    <w:basedOn w:val="Standard"/>
    <w:next w:val="Standard"/>
    <w:link w:val="berschrift9Zchn"/>
    <w:qFormat/>
    <w:rsid w:val="00025BC0"/>
    <w:pPr>
      <w:keepNext/>
      <w:outlineLvl w:val="8"/>
    </w:pPr>
    <w:rPr>
      <w:rFonts w:ascii="Verdana" w:hAnsi="Verdan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emiHidden/>
    <w:rsid w:val="00025BC0"/>
  </w:style>
  <w:style w:type="paragraph" w:styleId="Beschriftung">
    <w:name w:val="caption"/>
    <w:basedOn w:val="Standard"/>
    <w:qFormat/>
    <w:rsid w:val="00025BC0"/>
    <w:pPr>
      <w:suppressLineNumbers/>
      <w:spacing w:after="120"/>
    </w:pPr>
    <w:rPr>
      <w:rFonts w:cs="Tahoma"/>
      <w:i/>
      <w:iCs/>
      <w:sz w:val="16"/>
    </w:rPr>
  </w:style>
  <w:style w:type="character" w:styleId="BesuchterLink">
    <w:name w:val="FollowedHyperlink"/>
    <w:aliases w:val="BesuchterHyperlink"/>
    <w:semiHidden/>
    <w:rsid w:val="00025BC0"/>
    <w:rPr>
      <w:color w:val="800080"/>
      <w:u w:val="single"/>
    </w:rPr>
  </w:style>
  <w:style w:type="paragraph" w:styleId="Blocktext">
    <w:name w:val="Block Text"/>
    <w:basedOn w:val="Standard"/>
    <w:semiHidden/>
    <w:rsid w:val="00025BC0"/>
    <w:pPr>
      <w:tabs>
        <w:tab w:val="left" w:pos="3960"/>
      </w:tabs>
      <w:ind w:left="3960" w:right="-650" w:hanging="3960"/>
    </w:pPr>
    <w:rPr>
      <w:rFonts w:ascii="Verdana" w:hAnsi="Verdana"/>
    </w:rPr>
  </w:style>
  <w:style w:type="character" w:styleId="Buchtitel">
    <w:name w:val="Book Title"/>
    <w:uiPriority w:val="33"/>
    <w:qFormat/>
    <w:rsid w:val="00025BC0"/>
    <w:rPr>
      <w:b/>
      <w:bCs/>
      <w:smallCaps/>
      <w:spacing w:val="5"/>
    </w:rPr>
  </w:style>
  <w:style w:type="paragraph" w:customStyle="1" w:styleId="Default">
    <w:name w:val="Default"/>
    <w:rsid w:val="00025BC0"/>
    <w:pPr>
      <w:autoSpaceDE w:val="0"/>
      <w:autoSpaceDN w:val="0"/>
      <w:adjustRightInd w:val="0"/>
    </w:pPr>
    <w:rPr>
      <w:rFonts w:ascii="Times New Roman" w:hAnsi="Times New Roman"/>
      <w:color w:val="000000"/>
      <w:sz w:val="24"/>
      <w:szCs w:val="24"/>
      <w:lang w:eastAsia="de-DE"/>
    </w:rPr>
  </w:style>
  <w:style w:type="character" w:customStyle="1" w:styleId="diffaddedchars">
    <w:name w:val="diffaddedchars"/>
    <w:rsid w:val="00025BC0"/>
  </w:style>
  <w:style w:type="character" w:customStyle="1" w:styleId="diffcontext">
    <w:name w:val="diffcontext"/>
    <w:rsid w:val="00025BC0"/>
  </w:style>
  <w:style w:type="table" w:styleId="EinfacheTabelle3">
    <w:name w:val="Plain Table 3"/>
    <w:basedOn w:val="NormaleTabelle"/>
    <w:uiPriority w:val="43"/>
    <w:rsid w:val="00025BC0"/>
    <w:rPr>
      <w:rFonts w:ascii="Times New Roman" w:hAnsi="Times New Roman"/>
      <w:lang w:eastAsia="de-D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f11">
    <w:name w:val="f11"/>
    <w:rsid w:val="00025BC0"/>
    <w:rPr>
      <w:rFonts w:ascii="Arial" w:hAnsi="Arial" w:cs="Arial" w:hint="default"/>
      <w:color w:val="000000"/>
      <w:sz w:val="20"/>
      <w:szCs w:val="20"/>
    </w:rPr>
  </w:style>
  <w:style w:type="character" w:customStyle="1" w:styleId="f2">
    <w:name w:val="f2"/>
    <w:basedOn w:val="Absatz-Standardschriftart"/>
    <w:rsid w:val="00025BC0"/>
  </w:style>
  <w:style w:type="character" w:styleId="Fett">
    <w:name w:val="Strong"/>
    <w:uiPriority w:val="22"/>
    <w:qFormat/>
    <w:rsid w:val="00025BC0"/>
    <w:rPr>
      <w:b/>
      <w:bCs/>
    </w:rPr>
  </w:style>
  <w:style w:type="paragraph" w:styleId="StandardWeb">
    <w:name w:val="Normal (Web)"/>
    <w:basedOn w:val="Standard"/>
    <w:uiPriority w:val="99"/>
    <w:rsid w:val="00025BC0"/>
    <w:pPr>
      <w:spacing w:before="100" w:beforeAutospacing="1" w:after="100" w:afterAutospacing="1"/>
    </w:pPr>
    <w:rPr>
      <w:lang w:eastAsia="de-DE"/>
    </w:rPr>
  </w:style>
  <w:style w:type="paragraph" w:customStyle="1" w:styleId="Formatvorlage1">
    <w:name w:val="Formatvorlage1"/>
    <w:basedOn w:val="Standard"/>
    <w:autoRedefine/>
    <w:qFormat/>
    <w:rsid w:val="00025BC0"/>
    <w:rPr>
      <w:b/>
      <w:noProof/>
    </w:rPr>
  </w:style>
  <w:style w:type="paragraph" w:styleId="Fuzeile">
    <w:name w:val="footer"/>
    <w:basedOn w:val="Standard"/>
    <w:link w:val="FuzeileZchn"/>
    <w:uiPriority w:val="99"/>
    <w:rsid w:val="00025BC0"/>
    <w:pPr>
      <w:tabs>
        <w:tab w:val="center" w:pos="4536"/>
        <w:tab w:val="right" w:pos="9072"/>
      </w:tabs>
    </w:pPr>
    <w:rPr>
      <w:rFonts w:ascii="Arial" w:hAnsi="Arial"/>
    </w:rPr>
  </w:style>
  <w:style w:type="character" w:customStyle="1" w:styleId="FuzeileZchn">
    <w:name w:val="Fußzeile Zchn"/>
    <w:link w:val="Fuzeile"/>
    <w:uiPriority w:val="99"/>
    <w:rsid w:val="00025BC0"/>
    <w:rPr>
      <w:rFonts w:ascii="Arial" w:hAnsi="Arial"/>
      <w:sz w:val="22"/>
      <w:szCs w:val="24"/>
      <w:lang w:eastAsia="ar-SA"/>
    </w:rPr>
  </w:style>
  <w:style w:type="table" w:styleId="Gitternetztabelle1hellAkzent1">
    <w:name w:val="Grid Table 1 Light Accent 1"/>
    <w:basedOn w:val="NormaleTabelle"/>
    <w:uiPriority w:val="46"/>
    <w:rsid w:val="00025BC0"/>
    <w:rPr>
      <w:rFonts w:ascii="Times New Roman" w:hAnsi="Times New Roman"/>
      <w:lang w:eastAsia="de-D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styleId="Hervorhebung">
    <w:name w:val="Emphasis"/>
    <w:uiPriority w:val="20"/>
    <w:qFormat/>
    <w:rsid w:val="00025BC0"/>
    <w:rPr>
      <w:i/>
      <w:iCs/>
    </w:rPr>
  </w:style>
  <w:style w:type="paragraph" w:styleId="HTMLVorformatiert">
    <w:name w:val="HTML Preformatted"/>
    <w:basedOn w:val="Standard"/>
    <w:link w:val="HTMLVorformatiertZchn"/>
    <w:rsid w:val="00025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Cs w:val="20"/>
      <w:lang w:eastAsia="de-DE"/>
    </w:rPr>
  </w:style>
  <w:style w:type="character" w:customStyle="1" w:styleId="HTMLVorformatiertZchn">
    <w:name w:val="HTML Vorformatiert Zchn"/>
    <w:link w:val="HTMLVorformatiert"/>
    <w:rsid w:val="00025BC0"/>
    <w:rPr>
      <w:rFonts w:ascii="Courier New" w:eastAsia="Courier New" w:hAnsi="Courier New" w:cs="Courier New"/>
      <w:sz w:val="22"/>
      <w:lang w:eastAsia="de-DE"/>
    </w:rPr>
  </w:style>
  <w:style w:type="character" w:styleId="Hyperlink">
    <w:name w:val="Hyperlink"/>
    <w:uiPriority w:val="99"/>
    <w:unhideWhenUsed/>
    <w:rsid w:val="00025BC0"/>
    <w:rPr>
      <w:color w:val="0563C1"/>
      <w:u w:val="single"/>
    </w:rPr>
  </w:style>
  <w:style w:type="paragraph" w:styleId="Index1">
    <w:name w:val="index 1"/>
    <w:basedOn w:val="Standard"/>
    <w:next w:val="Standard"/>
    <w:autoRedefine/>
    <w:semiHidden/>
    <w:rsid w:val="00025BC0"/>
    <w:pPr>
      <w:ind w:left="200" w:hanging="200"/>
    </w:pPr>
  </w:style>
  <w:style w:type="paragraph" w:styleId="Index2">
    <w:name w:val="index 2"/>
    <w:basedOn w:val="Standard"/>
    <w:next w:val="Standard"/>
    <w:autoRedefine/>
    <w:semiHidden/>
    <w:rsid w:val="00025BC0"/>
    <w:pPr>
      <w:ind w:left="400" w:hanging="200"/>
    </w:pPr>
  </w:style>
  <w:style w:type="paragraph" w:styleId="Index3">
    <w:name w:val="index 3"/>
    <w:basedOn w:val="Standard"/>
    <w:next w:val="Standard"/>
    <w:autoRedefine/>
    <w:semiHidden/>
    <w:rsid w:val="00025BC0"/>
    <w:pPr>
      <w:ind w:left="600" w:hanging="200"/>
    </w:pPr>
  </w:style>
  <w:style w:type="paragraph" w:styleId="Index4">
    <w:name w:val="index 4"/>
    <w:basedOn w:val="Standard"/>
    <w:next w:val="Standard"/>
    <w:autoRedefine/>
    <w:semiHidden/>
    <w:rsid w:val="00025BC0"/>
    <w:pPr>
      <w:ind w:left="800" w:hanging="200"/>
    </w:pPr>
  </w:style>
  <w:style w:type="paragraph" w:styleId="Index5">
    <w:name w:val="index 5"/>
    <w:basedOn w:val="Standard"/>
    <w:next w:val="Standard"/>
    <w:autoRedefine/>
    <w:semiHidden/>
    <w:rsid w:val="00025BC0"/>
    <w:pPr>
      <w:ind w:left="1000" w:hanging="200"/>
    </w:pPr>
  </w:style>
  <w:style w:type="paragraph" w:styleId="Index6">
    <w:name w:val="index 6"/>
    <w:basedOn w:val="Standard"/>
    <w:next w:val="Standard"/>
    <w:autoRedefine/>
    <w:semiHidden/>
    <w:rsid w:val="00025BC0"/>
    <w:pPr>
      <w:ind w:left="1200" w:hanging="200"/>
    </w:pPr>
  </w:style>
  <w:style w:type="paragraph" w:styleId="Index7">
    <w:name w:val="index 7"/>
    <w:basedOn w:val="Standard"/>
    <w:next w:val="Standard"/>
    <w:autoRedefine/>
    <w:semiHidden/>
    <w:rsid w:val="00025BC0"/>
    <w:pPr>
      <w:ind w:left="1400" w:hanging="200"/>
    </w:pPr>
  </w:style>
  <w:style w:type="paragraph" w:styleId="Index8">
    <w:name w:val="index 8"/>
    <w:basedOn w:val="Standard"/>
    <w:next w:val="Standard"/>
    <w:autoRedefine/>
    <w:semiHidden/>
    <w:rsid w:val="00025BC0"/>
    <w:pPr>
      <w:ind w:left="1600" w:hanging="200"/>
    </w:pPr>
  </w:style>
  <w:style w:type="paragraph" w:styleId="Index9">
    <w:name w:val="index 9"/>
    <w:basedOn w:val="Standard"/>
    <w:next w:val="Standard"/>
    <w:autoRedefine/>
    <w:semiHidden/>
    <w:rsid w:val="00025BC0"/>
    <w:pPr>
      <w:ind w:left="1800" w:hanging="200"/>
    </w:pPr>
  </w:style>
  <w:style w:type="paragraph" w:styleId="Indexberschrift">
    <w:name w:val="index heading"/>
    <w:basedOn w:val="Standard"/>
    <w:next w:val="Index1"/>
    <w:semiHidden/>
    <w:rsid w:val="00025BC0"/>
  </w:style>
  <w:style w:type="paragraph" w:customStyle="1" w:styleId="Inhalt2">
    <w:name w:val="Inhalt 2"/>
    <w:basedOn w:val="StandardWeb"/>
    <w:autoRedefine/>
    <w:rsid w:val="00025BC0"/>
    <w:pPr>
      <w:tabs>
        <w:tab w:val="right" w:pos="9000"/>
      </w:tabs>
      <w:spacing w:before="0" w:beforeAutospacing="0" w:after="0" w:afterAutospacing="0"/>
    </w:pPr>
    <w:rPr>
      <w:rFonts w:cs="Calibri"/>
      <w:b/>
      <w:bCs/>
      <w:lang w:eastAsia="ar-SA"/>
    </w:rPr>
  </w:style>
  <w:style w:type="paragraph" w:customStyle="1" w:styleId="Inhalt1">
    <w:name w:val="Inhalt 1"/>
    <w:basedOn w:val="Inhalt2"/>
    <w:autoRedefine/>
    <w:rsid w:val="00025BC0"/>
    <w:pPr>
      <w:tabs>
        <w:tab w:val="left" w:pos="567"/>
        <w:tab w:val="left" w:pos="993"/>
        <w:tab w:val="left" w:pos="1276"/>
        <w:tab w:val="left" w:pos="1834"/>
      </w:tabs>
      <w:outlineLvl w:val="1"/>
    </w:pPr>
    <w:rPr>
      <w:bCs w:val="0"/>
      <w:sz w:val="20"/>
    </w:rPr>
  </w:style>
  <w:style w:type="paragraph" w:customStyle="1" w:styleId="Inhalt3">
    <w:name w:val="Inhalt 3"/>
    <w:basedOn w:val="StandardWeb"/>
    <w:autoRedefine/>
    <w:rsid w:val="00025BC0"/>
    <w:pPr>
      <w:spacing w:before="0" w:beforeAutospacing="0" w:after="0" w:afterAutospacing="0"/>
    </w:pPr>
    <w:rPr>
      <w:rFonts w:cs="Calibri"/>
      <w:b/>
      <w:bCs/>
      <w:iCs/>
    </w:rPr>
  </w:style>
  <w:style w:type="paragraph" w:customStyle="1" w:styleId="Inhalt4">
    <w:name w:val="Inhalt 4"/>
    <w:basedOn w:val="Standard"/>
    <w:autoRedefine/>
    <w:rsid w:val="00025BC0"/>
    <w:rPr>
      <w:rFonts w:cs="Calibri"/>
      <w:b/>
      <w:bCs/>
    </w:rPr>
  </w:style>
  <w:style w:type="character" w:customStyle="1" w:styleId="berschrift3Zchn">
    <w:name w:val="Überschrift 3 Zchn"/>
    <w:link w:val="berschrift3"/>
    <w:rsid w:val="00025BC0"/>
    <w:rPr>
      <w:rFonts w:ascii="Arial" w:hAnsi="Arial"/>
      <w:b/>
      <w:bCs/>
      <w:sz w:val="22"/>
      <w:szCs w:val="24"/>
      <w:lang w:eastAsia="ar-SA"/>
    </w:rPr>
  </w:style>
  <w:style w:type="paragraph" w:customStyle="1" w:styleId="3">
    <w:name w:val="Ü3"/>
    <w:basedOn w:val="2"/>
    <w:link w:val="3Zchn"/>
    <w:autoRedefine/>
    <w:qFormat/>
    <w:rsid w:val="00D463DF"/>
    <w:pPr>
      <w:numPr>
        <w:ilvl w:val="2"/>
      </w:numPr>
      <w:outlineLvl w:val="2"/>
    </w:pPr>
    <w:rPr>
      <w:bCs/>
      <w:sz w:val="24"/>
      <w:lang w:eastAsia="de-DE"/>
    </w:rPr>
  </w:style>
  <w:style w:type="character" w:customStyle="1" w:styleId="3Zchn">
    <w:name w:val="Ü3 Zchn"/>
    <w:link w:val="3"/>
    <w:rsid w:val="00D463DF"/>
    <w:rPr>
      <w:rFonts w:ascii="Calibri" w:hAnsi="Calibri"/>
      <w:b/>
      <w:bCs/>
      <w:sz w:val="24"/>
      <w:szCs w:val="24"/>
      <w:lang w:eastAsia="de-DE"/>
    </w:rPr>
  </w:style>
  <w:style w:type="character" w:customStyle="1" w:styleId="berschrift1Zchn">
    <w:name w:val="Überschrift 1 Zchn"/>
    <w:link w:val="berschrift1"/>
    <w:uiPriority w:val="9"/>
    <w:rsid w:val="00025BC0"/>
    <w:rPr>
      <w:rFonts w:ascii="Calibri" w:hAnsi="Calibri"/>
      <w:b/>
      <w:bCs/>
      <w:sz w:val="24"/>
      <w:szCs w:val="24"/>
      <w:lang w:eastAsia="ar-SA"/>
    </w:rPr>
  </w:style>
  <w:style w:type="paragraph" w:styleId="Inhaltsverzeichnisberschrift">
    <w:name w:val="TOC Heading"/>
    <w:basedOn w:val="berschrift1"/>
    <w:next w:val="Standard"/>
    <w:uiPriority w:val="39"/>
    <w:unhideWhenUsed/>
    <w:qFormat/>
    <w:rsid w:val="00025BC0"/>
    <w:pPr>
      <w:keepLines/>
      <w:spacing w:before="240" w:line="259" w:lineRule="auto"/>
      <w:outlineLvl w:val="9"/>
    </w:pPr>
    <w:rPr>
      <w:rFonts w:ascii="Calibri Light" w:hAnsi="Calibri Light"/>
      <w:b w:val="0"/>
      <w:bCs w:val="0"/>
      <w:color w:val="2F5496"/>
      <w:sz w:val="32"/>
      <w:szCs w:val="32"/>
      <w:lang w:eastAsia="de-DE"/>
    </w:rPr>
  </w:style>
  <w:style w:type="paragraph" w:styleId="KeinLeerraum">
    <w:name w:val="No Spacing"/>
    <w:uiPriority w:val="1"/>
    <w:qFormat/>
    <w:rsid w:val="00025BC0"/>
    <w:rPr>
      <w:rFonts w:ascii="Calibri" w:eastAsia="Calibri" w:hAnsi="Calibri"/>
      <w:sz w:val="22"/>
      <w:szCs w:val="22"/>
    </w:rPr>
  </w:style>
  <w:style w:type="paragraph" w:styleId="Kommentartext">
    <w:name w:val="annotation text"/>
    <w:basedOn w:val="Standard"/>
    <w:link w:val="KommentartextZchn"/>
    <w:uiPriority w:val="99"/>
    <w:semiHidden/>
    <w:unhideWhenUsed/>
    <w:rsid w:val="00025BC0"/>
    <w:rPr>
      <w:szCs w:val="20"/>
    </w:rPr>
  </w:style>
  <w:style w:type="character" w:customStyle="1" w:styleId="KommentartextZchn">
    <w:name w:val="Kommentartext Zchn"/>
    <w:link w:val="Kommentartext"/>
    <w:uiPriority w:val="99"/>
    <w:semiHidden/>
    <w:rsid w:val="00025BC0"/>
    <w:rPr>
      <w:rFonts w:ascii="Calibri" w:hAnsi="Calibri"/>
      <w:sz w:val="22"/>
      <w:lang w:eastAsia="ar-SA"/>
    </w:rPr>
  </w:style>
  <w:style w:type="paragraph" w:styleId="Kommentarthema">
    <w:name w:val="annotation subject"/>
    <w:basedOn w:val="Kommentartext"/>
    <w:next w:val="Kommentartext"/>
    <w:link w:val="KommentarthemaZchn"/>
    <w:uiPriority w:val="99"/>
    <w:semiHidden/>
    <w:unhideWhenUsed/>
    <w:rsid w:val="00025BC0"/>
    <w:rPr>
      <w:b/>
      <w:bCs/>
    </w:rPr>
  </w:style>
  <w:style w:type="character" w:customStyle="1" w:styleId="KommentarthemaZchn">
    <w:name w:val="Kommentarthema Zchn"/>
    <w:link w:val="Kommentarthema"/>
    <w:uiPriority w:val="99"/>
    <w:semiHidden/>
    <w:rsid w:val="00025BC0"/>
    <w:rPr>
      <w:rFonts w:ascii="Calibri" w:hAnsi="Calibri"/>
      <w:b/>
      <w:bCs/>
      <w:sz w:val="22"/>
      <w:lang w:eastAsia="ar-SA"/>
    </w:rPr>
  </w:style>
  <w:style w:type="character" w:styleId="Kommentarzeichen">
    <w:name w:val="annotation reference"/>
    <w:uiPriority w:val="99"/>
    <w:semiHidden/>
    <w:unhideWhenUsed/>
    <w:rsid w:val="00025BC0"/>
    <w:rPr>
      <w:sz w:val="16"/>
      <w:szCs w:val="16"/>
    </w:rPr>
  </w:style>
  <w:style w:type="paragraph" w:styleId="Kopfzeile">
    <w:name w:val="header"/>
    <w:basedOn w:val="Standard"/>
    <w:link w:val="KopfzeileZchn"/>
    <w:rsid w:val="00025BC0"/>
    <w:pPr>
      <w:tabs>
        <w:tab w:val="center" w:pos="4536"/>
        <w:tab w:val="right" w:pos="9072"/>
      </w:tabs>
    </w:pPr>
    <w:rPr>
      <w:rFonts w:ascii="Arial" w:hAnsi="Arial"/>
    </w:rPr>
  </w:style>
  <w:style w:type="character" w:customStyle="1" w:styleId="KopfzeileZchn">
    <w:name w:val="Kopfzeile Zchn"/>
    <w:link w:val="Kopfzeile"/>
    <w:rsid w:val="00025BC0"/>
    <w:rPr>
      <w:rFonts w:ascii="Arial" w:hAnsi="Arial"/>
      <w:sz w:val="22"/>
      <w:szCs w:val="24"/>
      <w:lang w:eastAsia="ar-SA"/>
    </w:rPr>
  </w:style>
  <w:style w:type="paragraph" w:styleId="Textkrper2">
    <w:name w:val="Body Text 2"/>
    <w:basedOn w:val="Standard"/>
    <w:link w:val="Textkrper2Zchn"/>
    <w:semiHidden/>
    <w:rsid w:val="00025BC0"/>
    <w:rPr>
      <w:rFonts w:ascii="Arial" w:hAnsi="Arial"/>
      <w:b/>
      <w:bCs/>
    </w:rPr>
  </w:style>
  <w:style w:type="character" w:customStyle="1" w:styleId="Textkrper2Zchn">
    <w:name w:val="Textkörper 2 Zchn"/>
    <w:basedOn w:val="Absatz-Standardschriftart"/>
    <w:link w:val="Textkrper2"/>
    <w:semiHidden/>
    <w:rsid w:val="00025BC0"/>
    <w:rPr>
      <w:rFonts w:ascii="Arial" w:hAnsi="Arial"/>
      <w:b/>
      <w:bCs/>
      <w:sz w:val="22"/>
      <w:szCs w:val="24"/>
      <w:lang w:eastAsia="ar-SA"/>
    </w:rPr>
  </w:style>
  <w:style w:type="paragraph" w:customStyle="1" w:styleId="Leistung1">
    <w:name w:val="Leistung1"/>
    <w:basedOn w:val="Textkrper2"/>
    <w:link w:val="Leistung1Char"/>
    <w:rsid w:val="00025BC0"/>
    <w:pPr>
      <w:spacing w:line="240" w:lineRule="auto"/>
    </w:pPr>
    <w:rPr>
      <w:b w:val="0"/>
      <w:bCs w:val="0"/>
      <w:sz w:val="40"/>
      <w:szCs w:val="40"/>
    </w:rPr>
  </w:style>
  <w:style w:type="character" w:customStyle="1" w:styleId="Leistung1Char">
    <w:name w:val="Leistung1 Char"/>
    <w:link w:val="Leistung1"/>
    <w:rsid w:val="00025BC0"/>
    <w:rPr>
      <w:rFonts w:ascii="Arial" w:hAnsi="Arial"/>
      <w:sz w:val="40"/>
      <w:szCs w:val="40"/>
      <w:lang w:eastAsia="ar-SA"/>
    </w:rPr>
  </w:style>
  <w:style w:type="paragraph" w:styleId="Textkrper">
    <w:name w:val="Body Text"/>
    <w:basedOn w:val="Standard"/>
    <w:link w:val="TextkrperZchn"/>
    <w:semiHidden/>
    <w:rsid w:val="00025BC0"/>
    <w:rPr>
      <w:rFonts w:ascii="Verdana" w:hAnsi="Verdana" w:cs="Arial"/>
      <w:szCs w:val="20"/>
    </w:rPr>
  </w:style>
  <w:style w:type="character" w:customStyle="1" w:styleId="TextkrperZchn">
    <w:name w:val="Textkörper Zchn"/>
    <w:link w:val="Textkrper"/>
    <w:semiHidden/>
    <w:rsid w:val="00025BC0"/>
    <w:rPr>
      <w:rFonts w:cs="Arial"/>
      <w:sz w:val="22"/>
      <w:lang w:eastAsia="ar-SA"/>
    </w:rPr>
  </w:style>
  <w:style w:type="paragraph" w:styleId="Liste">
    <w:name w:val="List"/>
    <w:basedOn w:val="Textkrper"/>
    <w:semiHidden/>
    <w:rsid w:val="00025BC0"/>
    <w:rPr>
      <w:rFonts w:cs="Tahoma"/>
    </w:rPr>
  </w:style>
  <w:style w:type="paragraph" w:styleId="Listenabsatz">
    <w:name w:val="List Paragraph"/>
    <w:basedOn w:val="Standard"/>
    <w:uiPriority w:val="34"/>
    <w:qFormat/>
    <w:rsid w:val="00025BC0"/>
    <w:pPr>
      <w:ind w:left="708"/>
    </w:pPr>
  </w:style>
  <w:style w:type="character" w:styleId="NichtaufgelsteErwhnung">
    <w:name w:val="Unresolved Mention"/>
    <w:uiPriority w:val="99"/>
    <w:semiHidden/>
    <w:unhideWhenUsed/>
    <w:rsid w:val="00025BC0"/>
    <w:rPr>
      <w:color w:val="605E5C"/>
      <w:shd w:val="clear" w:color="auto" w:fill="E1DFDD"/>
    </w:rPr>
  </w:style>
  <w:style w:type="character" w:styleId="SchwacherVerweis">
    <w:name w:val="Subtle Reference"/>
    <w:uiPriority w:val="31"/>
    <w:qFormat/>
    <w:rsid w:val="00025BC0"/>
    <w:rPr>
      <w:smallCaps/>
      <w:color w:val="C0504D"/>
      <w:u w:val="single"/>
    </w:rPr>
  </w:style>
  <w:style w:type="character" w:styleId="Seitenzahl">
    <w:name w:val="page number"/>
    <w:basedOn w:val="Absatz-Standardschriftart1"/>
    <w:semiHidden/>
    <w:rsid w:val="00025BC0"/>
  </w:style>
  <w:style w:type="paragraph" w:styleId="Sprechblasentext">
    <w:name w:val="Balloon Text"/>
    <w:basedOn w:val="Standard"/>
    <w:link w:val="SprechblasentextZchn"/>
    <w:uiPriority w:val="99"/>
    <w:semiHidden/>
    <w:unhideWhenUsed/>
    <w:rsid w:val="00025BC0"/>
    <w:pPr>
      <w:spacing w:line="240" w:lineRule="auto"/>
    </w:pPr>
    <w:rPr>
      <w:rFonts w:ascii="Segoe UI" w:hAnsi="Segoe UI" w:cs="Segoe UI"/>
      <w:sz w:val="18"/>
      <w:szCs w:val="18"/>
    </w:rPr>
  </w:style>
  <w:style w:type="character" w:customStyle="1" w:styleId="SprechblasentextZchn">
    <w:name w:val="Sprechblasentext Zchn"/>
    <w:link w:val="Sprechblasentext"/>
    <w:uiPriority w:val="99"/>
    <w:semiHidden/>
    <w:rsid w:val="00025BC0"/>
    <w:rPr>
      <w:rFonts w:ascii="Segoe UI" w:hAnsi="Segoe UI" w:cs="Segoe UI"/>
      <w:sz w:val="18"/>
      <w:szCs w:val="18"/>
      <w:lang w:eastAsia="ar-SA"/>
    </w:rPr>
  </w:style>
  <w:style w:type="table" w:styleId="Tabellenraster">
    <w:name w:val="Table Grid"/>
    <w:basedOn w:val="NormaleTabelle"/>
    <w:uiPriority w:val="59"/>
    <w:rsid w:val="00025BC0"/>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3">
    <w:name w:val="Body Text 3"/>
    <w:basedOn w:val="Standard"/>
    <w:link w:val="Textkrper3Zchn"/>
    <w:semiHidden/>
    <w:rsid w:val="00025BC0"/>
    <w:rPr>
      <w:rFonts w:ascii="Verdana" w:hAnsi="Verdana"/>
    </w:rPr>
  </w:style>
  <w:style w:type="character" w:customStyle="1" w:styleId="Textkrper3Zchn">
    <w:name w:val="Textkörper 3 Zchn"/>
    <w:basedOn w:val="Absatz-Standardschriftart"/>
    <w:link w:val="Textkrper3"/>
    <w:semiHidden/>
    <w:rsid w:val="00025BC0"/>
    <w:rPr>
      <w:sz w:val="22"/>
      <w:szCs w:val="24"/>
      <w:lang w:eastAsia="ar-SA"/>
    </w:rPr>
  </w:style>
  <w:style w:type="paragraph" w:styleId="Textkrper-Einzug2">
    <w:name w:val="Body Text Indent 2"/>
    <w:basedOn w:val="Standard"/>
    <w:link w:val="Textkrper-Einzug2Zchn"/>
    <w:semiHidden/>
    <w:rsid w:val="00025BC0"/>
    <w:pPr>
      <w:spacing w:before="100" w:beforeAutospacing="1" w:after="100" w:afterAutospacing="1"/>
    </w:pPr>
    <w:rPr>
      <w:rFonts w:ascii="Arial Unicode MS" w:hAnsi="Arial Unicode MS"/>
      <w:sz w:val="24"/>
    </w:rPr>
  </w:style>
  <w:style w:type="character" w:customStyle="1" w:styleId="Textkrper-Einzug2Zchn">
    <w:name w:val="Textkörper-Einzug 2 Zchn"/>
    <w:basedOn w:val="Absatz-Standardschriftart"/>
    <w:link w:val="Textkrper-Einzug2"/>
    <w:semiHidden/>
    <w:rsid w:val="00025BC0"/>
    <w:rPr>
      <w:rFonts w:ascii="Arial Unicode MS" w:hAnsi="Arial Unicode MS"/>
      <w:sz w:val="24"/>
      <w:szCs w:val="24"/>
      <w:lang w:eastAsia="ar-SA"/>
    </w:rPr>
  </w:style>
  <w:style w:type="paragraph" w:styleId="Textkrper-Einzug3">
    <w:name w:val="Body Text Indent 3"/>
    <w:basedOn w:val="Standard"/>
    <w:link w:val="Textkrper-Einzug3Zchn"/>
    <w:semiHidden/>
    <w:rsid w:val="00025BC0"/>
    <w:pPr>
      <w:ind w:left="708"/>
    </w:pPr>
    <w:rPr>
      <w:rFonts w:ascii="Verdana" w:hAnsi="Verdana"/>
    </w:rPr>
  </w:style>
  <w:style w:type="character" w:customStyle="1" w:styleId="Textkrper-Einzug3Zchn">
    <w:name w:val="Textkörper-Einzug 3 Zchn"/>
    <w:basedOn w:val="Absatz-Standardschriftart"/>
    <w:link w:val="Textkrper-Einzug3"/>
    <w:semiHidden/>
    <w:rsid w:val="00025BC0"/>
    <w:rPr>
      <w:sz w:val="22"/>
      <w:szCs w:val="24"/>
      <w:lang w:eastAsia="ar-SA"/>
    </w:rPr>
  </w:style>
  <w:style w:type="paragraph" w:styleId="Textkrper-Zeileneinzug">
    <w:name w:val="Body Text Indent"/>
    <w:basedOn w:val="Standard"/>
    <w:link w:val="Textkrper-ZeileneinzugZchn"/>
    <w:semiHidden/>
    <w:rsid w:val="00025BC0"/>
    <w:pPr>
      <w:spacing w:after="240"/>
      <w:ind w:left="2058"/>
    </w:pPr>
  </w:style>
  <w:style w:type="character" w:customStyle="1" w:styleId="Textkrper-ZeileneinzugZchn">
    <w:name w:val="Textkörper-Zeileneinzug Zchn"/>
    <w:basedOn w:val="Absatz-Standardschriftart"/>
    <w:link w:val="Textkrper-Zeileneinzug"/>
    <w:semiHidden/>
    <w:rsid w:val="00025BC0"/>
    <w:rPr>
      <w:rFonts w:ascii="Calibri" w:hAnsi="Calibri"/>
      <w:sz w:val="22"/>
      <w:szCs w:val="24"/>
      <w:lang w:eastAsia="ar-SA"/>
    </w:rPr>
  </w:style>
  <w:style w:type="paragraph" w:customStyle="1" w:styleId="1">
    <w:name w:val="Ü1"/>
    <w:basedOn w:val="berschrift1"/>
    <w:link w:val="1Zchn"/>
    <w:autoRedefine/>
    <w:qFormat/>
    <w:rsid w:val="00366337"/>
    <w:pPr>
      <w:numPr>
        <w:numId w:val="3"/>
      </w:numPr>
      <w:spacing w:before="60"/>
    </w:pPr>
    <w:rPr>
      <w:bCs w:val="0"/>
      <w:sz w:val="28"/>
      <w:szCs w:val="20"/>
    </w:rPr>
  </w:style>
  <w:style w:type="character" w:customStyle="1" w:styleId="1Zchn">
    <w:name w:val="Ü1 Zchn"/>
    <w:link w:val="1"/>
    <w:rsid w:val="00366337"/>
    <w:rPr>
      <w:rFonts w:ascii="Calibri" w:hAnsi="Calibri"/>
      <w:b/>
      <w:sz w:val="28"/>
      <w:lang w:eastAsia="ar-SA"/>
    </w:rPr>
  </w:style>
  <w:style w:type="character" w:customStyle="1" w:styleId="berschrift2Zchn">
    <w:name w:val="Überschrift 2 Zchn"/>
    <w:link w:val="berschrift2"/>
    <w:uiPriority w:val="9"/>
    <w:rsid w:val="00025BC0"/>
    <w:rPr>
      <w:rFonts w:ascii="Calibri" w:hAnsi="Calibri"/>
      <w:b/>
      <w:sz w:val="22"/>
      <w:szCs w:val="24"/>
      <w:lang w:eastAsia="ar-SA"/>
    </w:rPr>
  </w:style>
  <w:style w:type="paragraph" w:customStyle="1" w:styleId="2">
    <w:name w:val="Ü2"/>
    <w:basedOn w:val="berschrift2"/>
    <w:link w:val="2Zchn"/>
    <w:autoRedefine/>
    <w:qFormat/>
    <w:rsid w:val="00D463DF"/>
    <w:pPr>
      <w:numPr>
        <w:ilvl w:val="1"/>
        <w:numId w:val="7"/>
      </w:numPr>
      <w:spacing w:line="360" w:lineRule="auto"/>
      <w:contextualSpacing/>
      <w:jc w:val="left"/>
    </w:pPr>
    <w:rPr>
      <w:sz w:val="26"/>
    </w:rPr>
  </w:style>
  <w:style w:type="character" w:customStyle="1" w:styleId="2Zchn">
    <w:name w:val="Ü2 Zchn"/>
    <w:basedOn w:val="berschrift2Zchn"/>
    <w:link w:val="2"/>
    <w:rsid w:val="00D463DF"/>
    <w:rPr>
      <w:rFonts w:ascii="Calibri" w:hAnsi="Calibri"/>
      <w:b/>
      <w:sz w:val="26"/>
      <w:szCs w:val="24"/>
      <w:lang w:eastAsia="ar-SA"/>
    </w:rPr>
  </w:style>
  <w:style w:type="paragraph" w:customStyle="1" w:styleId="4Handbuch">
    <w:name w:val="Ü4 Handbuch"/>
    <w:link w:val="4HandbuchZchn"/>
    <w:rsid w:val="00025BC0"/>
    <w:pPr>
      <w:jc w:val="both"/>
    </w:pPr>
    <w:rPr>
      <w:rFonts w:ascii="Calibri" w:hAnsi="Calibri"/>
      <w:b/>
    </w:rPr>
  </w:style>
  <w:style w:type="character" w:customStyle="1" w:styleId="4HandbuchZchn">
    <w:name w:val="Ü4 Handbuch Zchn"/>
    <w:link w:val="4Handbuch"/>
    <w:rsid w:val="00025BC0"/>
    <w:rPr>
      <w:rFonts w:ascii="Calibri" w:hAnsi="Calibri"/>
      <w:b/>
    </w:rPr>
  </w:style>
  <w:style w:type="character" w:customStyle="1" w:styleId="berschrift4Zchn">
    <w:name w:val="Überschrift 4 Zchn"/>
    <w:link w:val="berschrift4"/>
    <w:rsid w:val="00025BC0"/>
    <w:rPr>
      <w:b/>
      <w:sz w:val="22"/>
      <w:szCs w:val="24"/>
      <w:lang w:eastAsia="ar-SA"/>
    </w:rPr>
  </w:style>
  <w:style w:type="paragraph" w:customStyle="1" w:styleId="4">
    <w:name w:val="Ü4"/>
    <w:basedOn w:val="berschrift4"/>
    <w:link w:val="4Zchn"/>
    <w:autoRedefine/>
    <w:qFormat/>
    <w:rsid w:val="00C43400"/>
    <w:pPr>
      <w:numPr>
        <w:numId w:val="7"/>
      </w:numPr>
      <w:spacing w:before="60"/>
      <w:jc w:val="left"/>
    </w:pPr>
    <w:rPr>
      <w:rFonts w:asciiTheme="majorHAnsi" w:hAnsiTheme="majorHAnsi"/>
    </w:rPr>
  </w:style>
  <w:style w:type="character" w:customStyle="1" w:styleId="4Zchn">
    <w:name w:val="Ü4 Zchn"/>
    <w:link w:val="4"/>
    <w:rsid w:val="00C43400"/>
    <w:rPr>
      <w:rFonts w:asciiTheme="majorHAnsi" w:hAnsiTheme="majorHAnsi"/>
      <w:b/>
      <w:sz w:val="22"/>
      <w:szCs w:val="24"/>
      <w:lang w:eastAsia="ar-SA"/>
    </w:rPr>
  </w:style>
  <w:style w:type="character" w:customStyle="1" w:styleId="berschrift5Zchn">
    <w:name w:val="Überschrift 5 Zchn"/>
    <w:link w:val="berschrift5"/>
    <w:rsid w:val="00025BC0"/>
    <w:rPr>
      <w:b/>
      <w:bCs/>
      <w:color w:val="339966"/>
      <w:sz w:val="22"/>
      <w:szCs w:val="24"/>
      <w:lang w:eastAsia="ar-SA"/>
    </w:rPr>
  </w:style>
  <w:style w:type="paragraph" w:customStyle="1" w:styleId="5">
    <w:name w:val="Ü5"/>
    <w:basedOn w:val="berschrift5"/>
    <w:link w:val="5Zchn"/>
    <w:qFormat/>
    <w:rsid w:val="00025BC0"/>
    <w:pPr>
      <w:numPr>
        <w:ilvl w:val="4"/>
        <w:numId w:val="4"/>
      </w:numPr>
    </w:pPr>
    <w:rPr>
      <w:rFonts w:asciiTheme="majorHAnsi" w:hAnsiTheme="majorHAnsi"/>
      <w:color w:val="auto"/>
    </w:rPr>
  </w:style>
  <w:style w:type="character" w:customStyle="1" w:styleId="5Zchn">
    <w:name w:val="Ü5 Zchn"/>
    <w:link w:val="5"/>
    <w:rsid w:val="00025BC0"/>
    <w:rPr>
      <w:rFonts w:asciiTheme="majorHAnsi" w:hAnsiTheme="majorHAnsi"/>
      <w:b/>
      <w:bCs/>
      <w:sz w:val="22"/>
      <w:szCs w:val="24"/>
      <w:lang w:eastAsia="ar-SA"/>
    </w:rPr>
  </w:style>
  <w:style w:type="paragraph" w:customStyle="1" w:styleId="5Handbuch">
    <w:name w:val="Ü5 Handbuch"/>
    <w:basedOn w:val="berschrift4"/>
    <w:link w:val="5HandbuchZchn"/>
    <w:rsid w:val="00025BC0"/>
    <w:rPr>
      <w:rFonts w:cs="Calibri"/>
    </w:rPr>
  </w:style>
  <w:style w:type="character" w:customStyle="1" w:styleId="5HandbuchZchn">
    <w:name w:val="Ü5 Handbuch Zchn"/>
    <w:link w:val="5Handbuch"/>
    <w:rsid w:val="00025BC0"/>
    <w:rPr>
      <w:rFonts w:cs="Calibri"/>
      <w:b/>
      <w:sz w:val="22"/>
      <w:szCs w:val="24"/>
      <w:lang w:eastAsia="ar-SA"/>
    </w:rPr>
  </w:style>
  <w:style w:type="paragraph" w:customStyle="1" w:styleId="berschrift">
    <w:name w:val="Überschrift"/>
    <w:basedOn w:val="Standard"/>
    <w:next w:val="Textkrper"/>
    <w:rsid w:val="00025BC0"/>
    <w:pPr>
      <w:keepNext/>
      <w:spacing w:before="240" w:after="120"/>
    </w:pPr>
    <w:rPr>
      <w:rFonts w:ascii="Arial" w:eastAsia="Lucida Sans Unicode" w:hAnsi="Arial" w:cs="Tahoma"/>
      <w:sz w:val="28"/>
      <w:szCs w:val="28"/>
    </w:rPr>
  </w:style>
  <w:style w:type="character" w:customStyle="1" w:styleId="berschrift6Zchn">
    <w:name w:val="Überschrift 6 Zchn"/>
    <w:basedOn w:val="Absatz-Standardschriftart"/>
    <w:link w:val="berschrift6"/>
    <w:rsid w:val="00025BC0"/>
    <w:rPr>
      <w:b/>
      <w:bCs/>
      <w:sz w:val="22"/>
      <w:szCs w:val="24"/>
      <w:u w:val="single"/>
      <w:lang w:eastAsia="ar-SA"/>
    </w:rPr>
  </w:style>
  <w:style w:type="character" w:customStyle="1" w:styleId="berschrift7Zchn">
    <w:name w:val="Überschrift 7 Zchn"/>
    <w:basedOn w:val="Absatz-Standardschriftart"/>
    <w:link w:val="berschrift7"/>
    <w:rsid w:val="00025BC0"/>
    <w:rPr>
      <w:spacing w:val="100"/>
      <w:sz w:val="32"/>
      <w:szCs w:val="32"/>
      <w:lang w:eastAsia="ar-SA"/>
    </w:rPr>
  </w:style>
  <w:style w:type="character" w:customStyle="1" w:styleId="berschrift8Zchn">
    <w:name w:val="Überschrift 8 Zchn"/>
    <w:basedOn w:val="Absatz-Standardschriftart"/>
    <w:link w:val="berschrift8"/>
    <w:rsid w:val="00025BC0"/>
    <w:rPr>
      <w:sz w:val="22"/>
      <w:szCs w:val="24"/>
      <w:lang w:eastAsia="ar-SA"/>
    </w:rPr>
  </w:style>
  <w:style w:type="character" w:customStyle="1" w:styleId="berschrift9Zchn">
    <w:name w:val="Überschrift 9 Zchn"/>
    <w:basedOn w:val="Absatz-Standardschriftart"/>
    <w:link w:val="berschrift9"/>
    <w:rsid w:val="00025BC0"/>
    <w:rPr>
      <w:sz w:val="22"/>
      <w:szCs w:val="24"/>
      <w:lang w:eastAsia="ar-SA"/>
    </w:rPr>
  </w:style>
  <w:style w:type="paragraph" w:customStyle="1" w:styleId="berschrift10">
    <w:name w:val="Überschrift1"/>
    <w:basedOn w:val="Standard"/>
    <w:autoRedefine/>
    <w:rsid w:val="00025BC0"/>
    <w:rPr>
      <w:rFonts w:ascii="Verdana" w:hAnsi="Verdana"/>
      <w:b/>
      <w:bCs/>
      <w:sz w:val="24"/>
    </w:rPr>
  </w:style>
  <w:style w:type="paragraph" w:customStyle="1" w:styleId="berschrift20">
    <w:name w:val="Überschrift2"/>
    <w:basedOn w:val="berschrift4"/>
    <w:autoRedefine/>
    <w:rsid w:val="00025BC0"/>
  </w:style>
  <w:style w:type="paragraph" w:customStyle="1" w:styleId="berschrift30">
    <w:name w:val="Überschrift3"/>
    <w:basedOn w:val="Fuzeile"/>
    <w:autoRedefine/>
    <w:rsid w:val="00025BC0"/>
    <w:pPr>
      <w:tabs>
        <w:tab w:val="clear" w:pos="4536"/>
        <w:tab w:val="clear" w:pos="9072"/>
      </w:tabs>
    </w:pPr>
    <w:rPr>
      <w:rFonts w:ascii="Verdana" w:hAnsi="Verdana"/>
    </w:rPr>
  </w:style>
  <w:style w:type="paragraph" w:customStyle="1" w:styleId="berschrift40">
    <w:name w:val="Überschrift4"/>
    <w:basedOn w:val="Standard"/>
    <w:autoRedefine/>
    <w:rsid w:val="00025BC0"/>
    <w:rPr>
      <w:rFonts w:ascii="Verdana" w:hAnsi="Verdana"/>
      <w:u w:val="single"/>
    </w:rPr>
  </w:style>
  <w:style w:type="paragraph" w:customStyle="1" w:styleId="Verzeichnis">
    <w:name w:val="Verzeichnis"/>
    <w:basedOn w:val="Standard"/>
    <w:rsid w:val="00025BC0"/>
    <w:pPr>
      <w:suppressLineNumbers/>
    </w:pPr>
    <w:rPr>
      <w:rFonts w:cs="Tahoma"/>
    </w:rPr>
  </w:style>
  <w:style w:type="paragraph" w:styleId="Verzeichnis1">
    <w:name w:val="toc 1"/>
    <w:basedOn w:val="Standard"/>
    <w:next w:val="Standard"/>
    <w:autoRedefine/>
    <w:uiPriority w:val="39"/>
    <w:unhideWhenUsed/>
    <w:rsid w:val="00025BC0"/>
    <w:pPr>
      <w:tabs>
        <w:tab w:val="left" w:pos="400"/>
        <w:tab w:val="right" w:leader="dot" w:pos="9062"/>
      </w:tabs>
    </w:pPr>
  </w:style>
  <w:style w:type="paragraph" w:styleId="Verzeichnis2">
    <w:name w:val="toc 2"/>
    <w:basedOn w:val="Standard"/>
    <w:next w:val="Standard"/>
    <w:autoRedefine/>
    <w:uiPriority w:val="39"/>
    <w:unhideWhenUsed/>
    <w:rsid w:val="00025BC0"/>
    <w:pPr>
      <w:ind w:left="200"/>
    </w:pPr>
  </w:style>
  <w:style w:type="paragraph" w:styleId="Verzeichnis3">
    <w:name w:val="toc 3"/>
    <w:basedOn w:val="Standard"/>
    <w:next w:val="Standard"/>
    <w:autoRedefine/>
    <w:uiPriority w:val="39"/>
    <w:qFormat/>
    <w:rsid w:val="00025BC0"/>
    <w:pPr>
      <w:ind w:left="400"/>
    </w:pPr>
    <w:rPr>
      <w:rFonts w:cs="Calibri"/>
      <w:iCs/>
    </w:rPr>
  </w:style>
  <w:style w:type="paragraph" w:styleId="Verzeichnis4">
    <w:name w:val="toc 4"/>
    <w:basedOn w:val="Standard"/>
    <w:next w:val="Standard"/>
    <w:autoRedefine/>
    <w:uiPriority w:val="39"/>
    <w:rsid w:val="00025BC0"/>
    <w:pPr>
      <w:ind w:left="600"/>
    </w:pPr>
    <w:rPr>
      <w:rFonts w:cs="Calibri"/>
      <w:sz w:val="18"/>
      <w:szCs w:val="18"/>
    </w:rPr>
  </w:style>
  <w:style w:type="paragraph" w:styleId="Verzeichnis5">
    <w:name w:val="toc 5"/>
    <w:basedOn w:val="Standard"/>
    <w:next w:val="Standard"/>
    <w:autoRedefine/>
    <w:uiPriority w:val="39"/>
    <w:rsid w:val="00025BC0"/>
    <w:pPr>
      <w:ind w:left="800"/>
    </w:pPr>
    <w:rPr>
      <w:rFonts w:cs="Calibri"/>
      <w:sz w:val="18"/>
      <w:szCs w:val="18"/>
    </w:rPr>
  </w:style>
  <w:style w:type="paragraph" w:styleId="Verzeichnis6">
    <w:name w:val="toc 6"/>
    <w:basedOn w:val="Standard"/>
    <w:next w:val="Standard"/>
    <w:autoRedefine/>
    <w:uiPriority w:val="39"/>
    <w:rsid w:val="00025BC0"/>
    <w:pPr>
      <w:ind w:left="1000"/>
    </w:pPr>
    <w:rPr>
      <w:rFonts w:cs="Calibri"/>
      <w:sz w:val="18"/>
      <w:szCs w:val="18"/>
    </w:rPr>
  </w:style>
  <w:style w:type="paragraph" w:styleId="Verzeichnis7">
    <w:name w:val="toc 7"/>
    <w:basedOn w:val="Standard"/>
    <w:next w:val="Standard"/>
    <w:autoRedefine/>
    <w:uiPriority w:val="39"/>
    <w:rsid w:val="00025BC0"/>
    <w:pPr>
      <w:ind w:left="1200"/>
    </w:pPr>
    <w:rPr>
      <w:rFonts w:cs="Calibri"/>
      <w:sz w:val="18"/>
      <w:szCs w:val="18"/>
    </w:rPr>
  </w:style>
  <w:style w:type="paragraph" w:styleId="Verzeichnis8">
    <w:name w:val="toc 8"/>
    <w:basedOn w:val="Standard"/>
    <w:next w:val="Standard"/>
    <w:autoRedefine/>
    <w:uiPriority w:val="39"/>
    <w:rsid w:val="00025BC0"/>
    <w:pPr>
      <w:ind w:left="1400"/>
    </w:pPr>
    <w:rPr>
      <w:rFonts w:cs="Calibri"/>
      <w:sz w:val="18"/>
      <w:szCs w:val="18"/>
    </w:rPr>
  </w:style>
  <w:style w:type="paragraph" w:styleId="Verzeichnis9">
    <w:name w:val="toc 9"/>
    <w:basedOn w:val="Standard"/>
    <w:next w:val="Standard"/>
    <w:autoRedefine/>
    <w:uiPriority w:val="39"/>
    <w:rsid w:val="00025BC0"/>
    <w:pPr>
      <w:ind w:left="1600"/>
    </w:pPr>
    <w:rPr>
      <w:rFonts w:cs="Calibri"/>
      <w:sz w:val="18"/>
      <w:szCs w:val="18"/>
    </w:rPr>
  </w:style>
  <w:style w:type="character" w:customStyle="1" w:styleId="WW8Num10z0">
    <w:name w:val="WW8Num10z0"/>
    <w:rsid w:val="00025BC0"/>
    <w:rPr>
      <w:rFonts w:ascii="Symbol" w:hAnsi="Symbol"/>
    </w:rPr>
  </w:style>
  <w:style w:type="character" w:customStyle="1" w:styleId="WW8Num10z1">
    <w:name w:val="WW8Num10z1"/>
    <w:rsid w:val="00025BC0"/>
    <w:rPr>
      <w:rFonts w:ascii="Courier New" w:hAnsi="Courier New" w:cs="Courier New"/>
    </w:rPr>
  </w:style>
  <w:style w:type="character" w:customStyle="1" w:styleId="WW8Num10z2">
    <w:name w:val="WW8Num10z2"/>
    <w:rsid w:val="00025BC0"/>
    <w:rPr>
      <w:rFonts w:ascii="Wingdings" w:hAnsi="Wingdings"/>
    </w:rPr>
  </w:style>
  <w:style w:type="character" w:customStyle="1" w:styleId="WW8Num12z0">
    <w:name w:val="WW8Num12z0"/>
    <w:rsid w:val="00025BC0"/>
    <w:rPr>
      <w:rFonts w:ascii="Arial" w:eastAsia="Times New Roman" w:hAnsi="Arial" w:cs="Arial"/>
      <w:b w:val="0"/>
    </w:rPr>
  </w:style>
  <w:style w:type="character" w:customStyle="1" w:styleId="WW8Num12z1">
    <w:name w:val="WW8Num12z1"/>
    <w:rsid w:val="00025BC0"/>
    <w:rPr>
      <w:rFonts w:ascii="Courier New" w:hAnsi="Courier New" w:cs="Courier New"/>
    </w:rPr>
  </w:style>
  <w:style w:type="character" w:customStyle="1" w:styleId="WW8Num12z2">
    <w:name w:val="WW8Num12z2"/>
    <w:rsid w:val="00025BC0"/>
    <w:rPr>
      <w:rFonts w:ascii="Wingdings" w:hAnsi="Wingdings"/>
    </w:rPr>
  </w:style>
  <w:style w:type="character" w:customStyle="1" w:styleId="WW8Num12z3">
    <w:name w:val="WW8Num12z3"/>
    <w:rsid w:val="00025BC0"/>
    <w:rPr>
      <w:rFonts w:ascii="Symbol" w:hAnsi="Symbol"/>
    </w:rPr>
  </w:style>
  <w:style w:type="character" w:customStyle="1" w:styleId="WW8Num13z0">
    <w:name w:val="WW8Num13z0"/>
    <w:rsid w:val="00025BC0"/>
    <w:rPr>
      <w:rFonts w:ascii="Wingdings" w:hAnsi="Wingdings"/>
    </w:rPr>
  </w:style>
  <w:style w:type="character" w:customStyle="1" w:styleId="WW8Num13z1">
    <w:name w:val="WW8Num13z1"/>
    <w:rsid w:val="00025BC0"/>
    <w:rPr>
      <w:rFonts w:ascii="Courier New" w:hAnsi="Courier New"/>
    </w:rPr>
  </w:style>
  <w:style w:type="character" w:customStyle="1" w:styleId="WW8Num13z3">
    <w:name w:val="WW8Num13z3"/>
    <w:rsid w:val="00025BC0"/>
    <w:rPr>
      <w:rFonts w:ascii="Symbol" w:hAnsi="Symbol"/>
    </w:rPr>
  </w:style>
  <w:style w:type="character" w:customStyle="1" w:styleId="WW8Num14z0">
    <w:name w:val="WW8Num14z0"/>
    <w:rsid w:val="00025BC0"/>
    <w:rPr>
      <w:rFonts w:ascii="Symbol" w:eastAsia="Times New Roman" w:hAnsi="Symbol" w:cs="Times New Roman"/>
    </w:rPr>
  </w:style>
  <w:style w:type="character" w:customStyle="1" w:styleId="WW8Num14z1">
    <w:name w:val="WW8Num14z1"/>
    <w:rsid w:val="00025BC0"/>
    <w:rPr>
      <w:rFonts w:ascii="Courier New" w:hAnsi="Courier New"/>
    </w:rPr>
  </w:style>
  <w:style w:type="character" w:customStyle="1" w:styleId="WW8Num14z2">
    <w:name w:val="WW8Num14z2"/>
    <w:rsid w:val="00025BC0"/>
    <w:rPr>
      <w:rFonts w:ascii="Wingdings" w:hAnsi="Wingdings"/>
    </w:rPr>
  </w:style>
  <w:style w:type="character" w:customStyle="1" w:styleId="WW8Num14z3">
    <w:name w:val="WW8Num14z3"/>
    <w:rsid w:val="00025BC0"/>
    <w:rPr>
      <w:rFonts w:ascii="Symbol" w:hAnsi="Symbol"/>
    </w:rPr>
  </w:style>
  <w:style w:type="character" w:customStyle="1" w:styleId="WW8Num1z0">
    <w:name w:val="WW8Num1z0"/>
    <w:rsid w:val="00025BC0"/>
    <w:rPr>
      <w:rFonts w:ascii="Symbol" w:hAnsi="Symbol"/>
    </w:rPr>
  </w:style>
  <w:style w:type="character" w:customStyle="1" w:styleId="WW8Num1z1">
    <w:name w:val="WW8Num1z1"/>
    <w:rsid w:val="00025BC0"/>
    <w:rPr>
      <w:rFonts w:ascii="Courier New" w:hAnsi="Courier New" w:cs="Courier New"/>
    </w:rPr>
  </w:style>
  <w:style w:type="character" w:customStyle="1" w:styleId="WW8Num1z2">
    <w:name w:val="WW8Num1z2"/>
    <w:rsid w:val="00025BC0"/>
    <w:rPr>
      <w:rFonts w:ascii="Wingdings" w:hAnsi="Wingdings"/>
    </w:rPr>
  </w:style>
  <w:style w:type="character" w:customStyle="1" w:styleId="WW8Num2z0">
    <w:name w:val="WW8Num2z0"/>
    <w:rsid w:val="00025BC0"/>
    <w:rPr>
      <w:rFonts w:ascii="Wingdings" w:hAnsi="Wingdings"/>
    </w:rPr>
  </w:style>
  <w:style w:type="character" w:customStyle="1" w:styleId="WW8Num2z1">
    <w:name w:val="WW8Num2z1"/>
    <w:rsid w:val="00025BC0"/>
    <w:rPr>
      <w:rFonts w:ascii="Courier New" w:hAnsi="Courier New"/>
    </w:rPr>
  </w:style>
  <w:style w:type="character" w:customStyle="1" w:styleId="WW8Num2z3">
    <w:name w:val="WW8Num2z3"/>
    <w:rsid w:val="00025BC0"/>
    <w:rPr>
      <w:rFonts w:ascii="Symbol" w:hAnsi="Symbol"/>
    </w:rPr>
  </w:style>
  <w:style w:type="character" w:customStyle="1" w:styleId="WW8Num3z0">
    <w:name w:val="WW8Num3z0"/>
    <w:rsid w:val="00025BC0"/>
    <w:rPr>
      <w:rFonts w:ascii="Wingdings" w:hAnsi="Wingdings"/>
    </w:rPr>
  </w:style>
  <w:style w:type="character" w:customStyle="1" w:styleId="WW8Num3z1">
    <w:name w:val="WW8Num3z1"/>
    <w:rsid w:val="00025BC0"/>
    <w:rPr>
      <w:rFonts w:ascii="Courier New" w:hAnsi="Courier New"/>
    </w:rPr>
  </w:style>
  <w:style w:type="character" w:customStyle="1" w:styleId="WW8Num3z3">
    <w:name w:val="WW8Num3z3"/>
    <w:rsid w:val="00025BC0"/>
    <w:rPr>
      <w:rFonts w:ascii="Symbol" w:hAnsi="Symbol"/>
    </w:rPr>
  </w:style>
  <w:style w:type="character" w:customStyle="1" w:styleId="WW8Num7z0">
    <w:name w:val="WW8Num7z0"/>
    <w:rsid w:val="00025BC0"/>
    <w:rPr>
      <w:rFonts w:ascii="Times New Roman" w:eastAsia="Times New Roman" w:hAnsi="Times New Roman" w:cs="Times New Roman"/>
    </w:rPr>
  </w:style>
  <w:style w:type="character" w:customStyle="1" w:styleId="WW8Num7z1">
    <w:name w:val="WW8Num7z1"/>
    <w:rsid w:val="00025BC0"/>
    <w:rPr>
      <w:rFonts w:ascii="Courier New" w:hAnsi="Courier New"/>
    </w:rPr>
  </w:style>
  <w:style w:type="character" w:customStyle="1" w:styleId="WW8Num7z2">
    <w:name w:val="WW8Num7z2"/>
    <w:rsid w:val="00025BC0"/>
    <w:rPr>
      <w:rFonts w:ascii="Wingdings" w:hAnsi="Wingdings"/>
    </w:rPr>
  </w:style>
  <w:style w:type="character" w:customStyle="1" w:styleId="WW8Num7z3">
    <w:name w:val="WW8Num7z3"/>
    <w:rsid w:val="00025BC0"/>
    <w:rPr>
      <w:rFonts w:ascii="Symbol" w:hAnsi="Symbol"/>
    </w:rPr>
  </w:style>
  <w:style w:type="character" w:customStyle="1" w:styleId="WW8Num8z0">
    <w:name w:val="WW8Num8z0"/>
    <w:rsid w:val="00025BC0"/>
    <w:rPr>
      <w:rFonts w:ascii="Wingdings" w:hAnsi="Wingdings"/>
    </w:rPr>
  </w:style>
  <w:style w:type="character" w:customStyle="1" w:styleId="WW8Num8z1">
    <w:name w:val="WW8Num8z1"/>
    <w:rsid w:val="00025BC0"/>
    <w:rPr>
      <w:rFonts w:ascii="Courier New" w:hAnsi="Courier New"/>
    </w:rPr>
  </w:style>
  <w:style w:type="character" w:customStyle="1" w:styleId="WW8Num8z3">
    <w:name w:val="WW8Num8z3"/>
    <w:rsid w:val="00025BC0"/>
    <w:rPr>
      <w:rFonts w:ascii="Symbol" w:hAnsi="Symbol"/>
    </w:rPr>
  </w:style>
  <w:style w:type="character" w:customStyle="1" w:styleId="WW8Num9z0">
    <w:name w:val="WW8Num9z0"/>
    <w:rsid w:val="00025BC0"/>
    <w:rPr>
      <w:rFonts w:ascii="Times New Roman" w:eastAsia="Times New Roman" w:hAnsi="Times New Roman" w:cs="Times New Roman"/>
    </w:rPr>
  </w:style>
  <w:style w:type="character" w:customStyle="1" w:styleId="WW8Num9z1">
    <w:name w:val="WW8Num9z1"/>
    <w:rsid w:val="00025BC0"/>
    <w:rPr>
      <w:rFonts w:ascii="Courier New" w:hAnsi="Courier New"/>
    </w:rPr>
  </w:style>
  <w:style w:type="character" w:customStyle="1" w:styleId="WW8Num9z2">
    <w:name w:val="WW8Num9z2"/>
    <w:rsid w:val="00025BC0"/>
    <w:rPr>
      <w:rFonts w:ascii="Wingdings" w:hAnsi="Wingdings"/>
    </w:rPr>
  </w:style>
  <w:style w:type="character" w:customStyle="1" w:styleId="WW8Num9z3">
    <w:name w:val="WW8Num9z3"/>
    <w:rsid w:val="00025BC0"/>
    <w:rPr>
      <w:rFonts w:ascii="Symbol" w:hAnsi="Symbol"/>
    </w:rPr>
  </w:style>
  <w:style w:type="table" w:styleId="Gitternetztabelle4Akzent3">
    <w:name w:val="Grid Table 4 Accent 3"/>
    <w:basedOn w:val="NormaleTabelle"/>
    <w:uiPriority w:val="49"/>
    <w:rsid w:val="00025BC0"/>
    <w:rPr>
      <w:rFonts w:ascii="Calibri" w:eastAsia="Calibri" w:hAnsi="Calibri"/>
      <w:sz w:val="22"/>
      <w:szCs w:val="22"/>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paragraph" w:styleId="NurText">
    <w:name w:val="Plain Text"/>
    <w:basedOn w:val="Standard"/>
    <w:link w:val="NurTextZchn"/>
    <w:uiPriority w:val="99"/>
    <w:unhideWhenUsed/>
    <w:rsid w:val="00025BC0"/>
    <w:pPr>
      <w:spacing w:line="240" w:lineRule="auto"/>
    </w:pPr>
    <w:rPr>
      <w:rFonts w:eastAsia="Calibri"/>
      <w:szCs w:val="21"/>
      <w:lang w:eastAsia="en-US"/>
    </w:rPr>
  </w:style>
  <w:style w:type="character" w:customStyle="1" w:styleId="NurTextZchn">
    <w:name w:val="Nur Text Zchn"/>
    <w:link w:val="NurText"/>
    <w:uiPriority w:val="99"/>
    <w:rsid w:val="00025BC0"/>
    <w:rPr>
      <w:rFonts w:ascii="Calibri" w:eastAsia="Calibri" w:hAnsi="Calibri"/>
      <w:sz w:val="22"/>
      <w:szCs w:val="21"/>
    </w:rPr>
  </w:style>
  <w:style w:type="paragraph" w:styleId="Untertitel">
    <w:name w:val="Subtitle"/>
    <w:basedOn w:val="Standard"/>
    <w:next w:val="Standard"/>
    <w:link w:val="UntertitelZchn"/>
    <w:uiPriority w:val="11"/>
    <w:qFormat/>
    <w:rsid w:val="00025BC0"/>
    <w:pPr>
      <w:numPr>
        <w:ilvl w:val="1"/>
      </w:numPr>
      <w:spacing w:after="160" w:line="240" w:lineRule="auto"/>
    </w:pPr>
    <w:rPr>
      <w:color w:val="5A5A5A"/>
      <w:spacing w:val="15"/>
      <w:szCs w:val="22"/>
      <w:lang w:eastAsia="de-DE"/>
    </w:rPr>
  </w:style>
  <w:style w:type="character" w:customStyle="1" w:styleId="UntertitelZchn">
    <w:name w:val="Untertitel Zchn"/>
    <w:link w:val="Untertitel"/>
    <w:uiPriority w:val="11"/>
    <w:rsid w:val="00025BC0"/>
    <w:rPr>
      <w:rFonts w:ascii="Calibri" w:hAnsi="Calibri"/>
      <w:color w:val="5A5A5A"/>
      <w:spacing w:val="15"/>
      <w:sz w:val="22"/>
      <w:szCs w:val="22"/>
      <w:lang w:eastAsia="de-DE"/>
    </w:rPr>
  </w:style>
  <w:style w:type="paragraph" w:styleId="Titel">
    <w:name w:val="Title"/>
    <w:basedOn w:val="Standard"/>
    <w:next w:val="Standard"/>
    <w:link w:val="TitelZchn"/>
    <w:uiPriority w:val="10"/>
    <w:qFormat/>
    <w:rsid w:val="00025BC0"/>
    <w:pPr>
      <w:pBdr>
        <w:bottom w:val="single" w:sz="8" w:space="4" w:color="4472C4" w:themeColor="accent1"/>
      </w:pBdr>
      <w:spacing w:after="300" w:line="240" w:lineRule="auto"/>
    </w:pPr>
    <w:rPr>
      <w:rFonts w:asciiTheme="majorHAnsi" w:eastAsiaTheme="majorEastAsia" w:hAnsiTheme="majorHAnsi" w:cstheme="majorBidi"/>
      <w:color w:val="323E4F" w:themeColor="text2" w:themeShade="BF"/>
      <w:spacing w:val="5"/>
      <w:kern w:val="28"/>
      <w:sz w:val="52"/>
      <w:szCs w:val="52"/>
      <w:lang w:val="en-US" w:eastAsia="en-US"/>
    </w:rPr>
  </w:style>
  <w:style w:type="character" w:customStyle="1" w:styleId="TitelZchn">
    <w:name w:val="Titel Zchn"/>
    <w:basedOn w:val="Absatz-Standardschriftart"/>
    <w:link w:val="Titel"/>
    <w:uiPriority w:val="10"/>
    <w:rsid w:val="00025BC0"/>
    <w:rPr>
      <w:rFonts w:asciiTheme="majorHAnsi" w:eastAsiaTheme="majorEastAsia" w:hAnsiTheme="majorHAnsi" w:cstheme="majorBidi"/>
      <w:color w:val="323E4F" w:themeColor="text2" w:themeShade="BF"/>
      <w:spacing w:val="5"/>
      <w:kern w:val="28"/>
      <w:sz w:val="52"/>
      <w:szCs w:val="52"/>
      <w:lang w:val="en-US"/>
    </w:rPr>
  </w:style>
  <w:style w:type="paragraph" w:customStyle="1" w:styleId="TextE2">
    <w:name w:val="Text E2"/>
    <w:basedOn w:val="Standard"/>
    <w:link w:val="TextE2Zchn"/>
    <w:autoRedefine/>
    <w:qFormat/>
    <w:rsid w:val="00025BC0"/>
    <w:pPr>
      <w:ind w:left="567"/>
    </w:pPr>
    <w:rPr>
      <w:bCs/>
    </w:rPr>
  </w:style>
  <w:style w:type="paragraph" w:customStyle="1" w:styleId="TextE3">
    <w:name w:val="Text E3"/>
    <w:basedOn w:val="TextE2"/>
    <w:link w:val="TextE3Zchn"/>
    <w:qFormat/>
    <w:rsid w:val="00025BC0"/>
    <w:pPr>
      <w:spacing w:before="60" w:after="60"/>
      <w:ind w:left="851"/>
    </w:pPr>
  </w:style>
  <w:style w:type="character" w:customStyle="1" w:styleId="TextE2Zchn">
    <w:name w:val="Text E2 Zchn"/>
    <w:basedOn w:val="Absatz-Standardschriftart"/>
    <w:link w:val="TextE2"/>
    <w:rsid w:val="00025BC0"/>
    <w:rPr>
      <w:rFonts w:ascii="Calibri" w:hAnsi="Calibri"/>
      <w:bCs/>
      <w:sz w:val="22"/>
      <w:szCs w:val="24"/>
      <w:lang w:eastAsia="ar-SA"/>
    </w:rPr>
  </w:style>
  <w:style w:type="paragraph" w:customStyle="1" w:styleId="TextE4">
    <w:name w:val="Text E4"/>
    <w:basedOn w:val="TextE3"/>
    <w:link w:val="TextE4Zchn"/>
    <w:qFormat/>
    <w:rsid w:val="00025BC0"/>
    <w:pPr>
      <w:ind w:left="1134"/>
    </w:pPr>
  </w:style>
  <w:style w:type="character" w:customStyle="1" w:styleId="TextE3Zchn">
    <w:name w:val="Text E3 Zchn"/>
    <w:basedOn w:val="TextE2Zchn"/>
    <w:link w:val="TextE3"/>
    <w:rsid w:val="00025BC0"/>
    <w:rPr>
      <w:rFonts w:ascii="Calibri" w:hAnsi="Calibri"/>
      <w:bCs/>
      <w:sz w:val="22"/>
      <w:szCs w:val="24"/>
      <w:lang w:eastAsia="ar-SA"/>
    </w:rPr>
  </w:style>
  <w:style w:type="character" w:customStyle="1" w:styleId="TextE4Zchn">
    <w:name w:val="Text E4 Zchn"/>
    <w:basedOn w:val="TextE3Zchn"/>
    <w:link w:val="TextE4"/>
    <w:rsid w:val="00025BC0"/>
    <w:rPr>
      <w:rFonts w:ascii="Calibri" w:hAnsi="Calibri"/>
      <w:bCs/>
      <w:sz w:val="22"/>
      <w:szCs w:val="24"/>
      <w:lang w:eastAsia="ar-SA"/>
    </w:rPr>
  </w:style>
  <w:style w:type="paragraph" w:customStyle="1" w:styleId="TextE1">
    <w:name w:val="Text E1"/>
    <w:basedOn w:val="TextE2"/>
    <w:link w:val="TextE1Zchn"/>
    <w:qFormat/>
    <w:rsid w:val="00025BC0"/>
    <w:pPr>
      <w:ind w:left="0"/>
      <w:outlineLvl w:val="0"/>
    </w:pPr>
    <w:rPr>
      <w:rFonts w:asciiTheme="minorHAnsi" w:hAnsiTheme="minorHAnsi"/>
      <w:b/>
    </w:rPr>
  </w:style>
  <w:style w:type="character" w:customStyle="1" w:styleId="TextE1Zchn">
    <w:name w:val="Text E1 Zchn"/>
    <w:basedOn w:val="2Zchn"/>
    <w:link w:val="TextE1"/>
    <w:rsid w:val="00025BC0"/>
    <w:rPr>
      <w:rFonts w:asciiTheme="minorHAnsi" w:hAnsiTheme="minorHAnsi"/>
      <w:b/>
      <w:bCs/>
      <w:sz w:val="22"/>
      <w:szCs w:val="24"/>
      <w:lang w:eastAsia="ar-SA"/>
    </w:rPr>
  </w:style>
  <w:style w:type="character" w:customStyle="1" w:styleId="textnode">
    <w:name w:val="text_node"/>
    <w:basedOn w:val="Absatz-Standardschriftart"/>
    <w:rsid w:val="00025BC0"/>
  </w:style>
  <w:style w:type="paragraph" w:customStyle="1" w:styleId="listitem">
    <w:name w:val="list_item"/>
    <w:basedOn w:val="Standard"/>
    <w:rsid w:val="00025BC0"/>
    <w:pPr>
      <w:spacing w:before="100" w:beforeAutospacing="1" w:after="100" w:afterAutospacing="1" w:line="240" w:lineRule="auto"/>
      <w:contextualSpacing w:val="0"/>
    </w:pPr>
    <w:rPr>
      <w:rFonts w:ascii="Times New Roman" w:hAnsi="Times New Roman"/>
      <w:sz w:val="24"/>
      <w:lang w:eastAsia="de-DE"/>
    </w:rPr>
  </w:style>
  <w:style w:type="paragraph" w:customStyle="1" w:styleId="rwadfindentation1">
    <w:name w:val="rw_adf_indentation_1"/>
    <w:basedOn w:val="Standard"/>
    <w:rsid w:val="00025BC0"/>
    <w:pPr>
      <w:spacing w:before="100" w:beforeAutospacing="1" w:after="100" w:afterAutospacing="1" w:line="240" w:lineRule="auto"/>
      <w:contextualSpacing w:val="0"/>
    </w:pPr>
    <w:rPr>
      <w:rFonts w:ascii="Times New Roman" w:hAnsi="Times New Roman"/>
      <w:sz w:val="24"/>
      <w:lang w:eastAsia="de-DE"/>
    </w:rPr>
  </w:style>
  <w:style w:type="numbering" w:customStyle="1" w:styleId="Formatvorlage2">
    <w:name w:val="Formatvorlage2"/>
    <w:uiPriority w:val="99"/>
    <w:rsid w:val="00025BC0"/>
    <w:pPr>
      <w:numPr>
        <w:numId w:val="1"/>
      </w:numPr>
    </w:pPr>
  </w:style>
  <w:style w:type="numbering" w:customStyle="1" w:styleId="Gliederung">
    <w:name w:val="Gliederung"/>
    <w:uiPriority w:val="99"/>
    <w:rsid w:val="000910AA"/>
    <w:pPr>
      <w:numPr>
        <w:numId w:val="6"/>
      </w:numPr>
    </w:pPr>
  </w:style>
  <w:style w:type="character" w:customStyle="1" w:styleId="jnenbez">
    <w:name w:val="jnenbez"/>
    <w:basedOn w:val="Absatz-Standardschriftart"/>
    <w:rsid w:val="00A94D59"/>
  </w:style>
  <w:style w:type="character" w:customStyle="1" w:styleId="jnentitel">
    <w:name w:val="jnentitel"/>
    <w:basedOn w:val="Absatz-Standardschriftart"/>
    <w:rsid w:val="00A94D59"/>
  </w:style>
  <w:style w:type="table" w:styleId="Gitternetztabelle1hellAkzent5">
    <w:name w:val="Grid Table 1 Light Accent 5"/>
    <w:basedOn w:val="NormaleTabelle"/>
    <w:uiPriority w:val="46"/>
    <w:rsid w:val="00A36E26"/>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412393">
      <w:bodyDiv w:val="1"/>
      <w:marLeft w:val="0"/>
      <w:marRight w:val="0"/>
      <w:marTop w:val="0"/>
      <w:marBottom w:val="0"/>
      <w:divBdr>
        <w:top w:val="none" w:sz="0" w:space="0" w:color="auto"/>
        <w:left w:val="none" w:sz="0" w:space="0" w:color="auto"/>
        <w:bottom w:val="none" w:sz="0" w:space="0" w:color="auto"/>
        <w:right w:val="none" w:sz="0" w:space="0" w:color="auto"/>
      </w:divBdr>
    </w:div>
    <w:div w:id="1008677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E400B5-FC31-40C9-BBF3-4FC660595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2870</Words>
  <Characters>18081</Characters>
  <Application>Microsoft Office Word</Application>
  <DocSecurity>0</DocSecurity>
  <Lines>150</Lines>
  <Paragraphs>41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Sabine Eßer</dc:creator>
  <cp:keywords/>
  <dc:description/>
  <cp:lastModifiedBy>Sabine Eßer</cp:lastModifiedBy>
  <cp:revision>8</cp:revision>
  <dcterms:created xsi:type="dcterms:W3CDTF">2026-06-15T10:21:00Z</dcterms:created>
  <dcterms:modified xsi:type="dcterms:W3CDTF">2026-06-16T14:35:00Z</dcterms:modified>
</cp:coreProperties>
</file>